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6883A" w14:textId="782C3F4B" w:rsidR="00EA76DF" w:rsidRPr="00A03031" w:rsidRDefault="00EA76DF" w:rsidP="00A3642E">
      <w:pPr>
        <w:widowControl/>
        <w:rPr>
          <w:rStyle w:val="1"/>
          <w:rFonts w:ascii="標楷體" w:eastAsia="標楷體" w:hAnsi="標楷體" w:cs="標楷體"/>
          <w:b/>
          <w:w w:val="99"/>
          <w:kern w:val="0"/>
          <w:position w:val="-2"/>
          <w:sz w:val="26"/>
          <w:szCs w:val="26"/>
        </w:rPr>
      </w:pPr>
      <w:r w:rsidRPr="00A03031">
        <w:rPr>
          <w:rStyle w:val="1"/>
          <w:rFonts w:ascii="Times New Roman" w:eastAsia="標楷體" w:hAnsi="Times New Roman" w:cs="標楷體"/>
          <w:kern w:val="0"/>
          <w:position w:val="-1"/>
          <w:szCs w:val="28"/>
        </w:rPr>
        <w:t>附件九之一：安全審查紀錄表</w:t>
      </w:r>
    </w:p>
    <w:p w14:paraId="13A4E7F9" w14:textId="77777777" w:rsidR="00657B94" w:rsidRPr="00A03031" w:rsidRDefault="00657B94" w:rsidP="00EA76DF">
      <w:pPr>
        <w:jc w:val="center"/>
        <w:rPr>
          <w:rFonts w:ascii="Times New Roman" w:hAnsi="Times New Roman"/>
          <w:sz w:val="28"/>
        </w:rPr>
      </w:pPr>
      <w:r w:rsidRPr="00A03031">
        <w:rPr>
          <w:rStyle w:val="1"/>
          <w:rFonts w:ascii="Times New Roman" w:eastAsia="標楷體" w:hAnsi="Times New Roman" w:cs="標楷體"/>
          <w:b/>
          <w:w w:val="99"/>
          <w:kern w:val="0"/>
          <w:position w:val="-2"/>
          <w:sz w:val="28"/>
          <w:szCs w:val="26"/>
        </w:rPr>
        <w:t>第</w:t>
      </w:r>
      <w:r w:rsidRPr="00A03031">
        <w:rPr>
          <w:rStyle w:val="1"/>
          <w:rFonts w:ascii="Times New Roman" w:eastAsia="標楷體" w:hAnsi="Times New Roman" w:cs="標楷體"/>
          <w:b/>
          <w:w w:val="99"/>
          <w:kern w:val="0"/>
          <w:position w:val="-2"/>
          <w:sz w:val="28"/>
          <w:szCs w:val="26"/>
        </w:rPr>
        <w:t>6</w:t>
      </w:r>
      <w:r w:rsidR="009A7351" w:rsidRPr="00A03031">
        <w:rPr>
          <w:rStyle w:val="1"/>
          <w:rFonts w:ascii="Times New Roman" w:eastAsia="標楷體" w:hAnsi="Times New Roman" w:cs="標楷體"/>
          <w:b/>
          <w:w w:val="99"/>
          <w:kern w:val="0"/>
          <w:position w:val="-2"/>
          <w:sz w:val="28"/>
          <w:szCs w:val="26"/>
        </w:rPr>
        <w:t>5</w:t>
      </w:r>
      <w:r w:rsidRPr="00A03031">
        <w:rPr>
          <w:rStyle w:val="1"/>
          <w:rFonts w:ascii="Times New Roman" w:eastAsia="標楷體" w:hAnsi="Times New Roman" w:cs="標楷體"/>
          <w:b/>
          <w:w w:val="99"/>
          <w:kern w:val="0"/>
          <w:position w:val="-2"/>
          <w:sz w:val="28"/>
          <w:szCs w:val="26"/>
        </w:rPr>
        <w:t>屆國立暨縣</w:t>
      </w:r>
      <w:r w:rsidR="005A23E3" w:rsidRPr="00A03031">
        <w:rPr>
          <w:rStyle w:val="1"/>
          <w:rFonts w:ascii="Times New Roman" w:eastAsia="標楷體" w:hAnsi="Times New Roman"/>
          <w:b/>
          <w:bCs/>
          <w:spacing w:val="-1"/>
          <w:w w:val="99"/>
          <w:kern w:val="0"/>
          <w:position w:val="-2"/>
          <w:sz w:val="28"/>
          <w:szCs w:val="26"/>
        </w:rPr>
        <w:t>（</w:t>
      </w:r>
      <w:r w:rsidRPr="00A03031">
        <w:rPr>
          <w:rStyle w:val="1"/>
          <w:rFonts w:ascii="Times New Roman" w:eastAsia="標楷體" w:hAnsi="Times New Roman" w:cs="標楷體"/>
          <w:b/>
          <w:spacing w:val="5"/>
          <w:w w:val="99"/>
          <w:kern w:val="0"/>
          <w:position w:val="-2"/>
          <w:sz w:val="28"/>
          <w:szCs w:val="26"/>
        </w:rPr>
        <w:t>市</w:t>
      </w:r>
      <w:r w:rsidR="005A23E3" w:rsidRPr="00A03031">
        <w:rPr>
          <w:rStyle w:val="1"/>
          <w:rFonts w:ascii="Times New Roman" w:eastAsia="標楷體" w:hAnsi="Times New Roman"/>
          <w:b/>
          <w:bCs/>
          <w:spacing w:val="-3"/>
          <w:w w:val="99"/>
          <w:kern w:val="0"/>
          <w:position w:val="-2"/>
          <w:sz w:val="28"/>
          <w:szCs w:val="26"/>
        </w:rPr>
        <w:t>）</w:t>
      </w:r>
      <w:r w:rsidRPr="00A03031">
        <w:rPr>
          <w:rStyle w:val="1"/>
          <w:rFonts w:ascii="Times New Roman" w:eastAsia="標楷體" w:hAnsi="Times New Roman" w:cs="標楷體"/>
          <w:b/>
          <w:spacing w:val="2"/>
          <w:w w:val="99"/>
          <w:kern w:val="0"/>
          <w:position w:val="-2"/>
          <w:sz w:val="28"/>
          <w:szCs w:val="26"/>
        </w:rPr>
        <w:t>公私</w:t>
      </w:r>
      <w:r w:rsidRPr="00A03031">
        <w:rPr>
          <w:rStyle w:val="1"/>
          <w:rFonts w:ascii="Times New Roman" w:eastAsia="標楷體" w:hAnsi="Times New Roman" w:cs="標楷體"/>
          <w:b/>
          <w:w w:val="99"/>
          <w:kern w:val="0"/>
          <w:position w:val="-2"/>
          <w:sz w:val="28"/>
          <w:szCs w:val="26"/>
        </w:rPr>
        <w:t>立</w:t>
      </w:r>
      <w:r w:rsidRPr="00A03031">
        <w:rPr>
          <w:rStyle w:val="1"/>
          <w:rFonts w:ascii="Times New Roman" w:eastAsia="標楷體" w:hAnsi="Times New Roman" w:cs="標楷體"/>
          <w:b/>
          <w:spacing w:val="2"/>
          <w:w w:val="99"/>
          <w:kern w:val="0"/>
          <w:position w:val="-2"/>
          <w:sz w:val="28"/>
          <w:szCs w:val="26"/>
        </w:rPr>
        <w:t>高</w:t>
      </w:r>
      <w:r w:rsidRPr="00A03031">
        <w:rPr>
          <w:rStyle w:val="1"/>
          <w:rFonts w:ascii="Times New Roman" w:eastAsia="標楷體" w:hAnsi="Times New Roman" w:cs="標楷體"/>
          <w:b/>
          <w:w w:val="99"/>
          <w:kern w:val="0"/>
          <w:position w:val="-2"/>
          <w:sz w:val="28"/>
          <w:szCs w:val="26"/>
        </w:rPr>
        <w:t>級中</w:t>
      </w:r>
      <w:r w:rsidRPr="00A03031">
        <w:rPr>
          <w:rStyle w:val="1"/>
          <w:rFonts w:ascii="Times New Roman" w:eastAsia="標楷體" w:hAnsi="Times New Roman" w:cs="標楷體"/>
          <w:b/>
          <w:spacing w:val="2"/>
          <w:w w:val="99"/>
          <w:kern w:val="0"/>
          <w:position w:val="-2"/>
          <w:sz w:val="28"/>
          <w:szCs w:val="26"/>
        </w:rPr>
        <w:t>等</w:t>
      </w:r>
      <w:r w:rsidRPr="00A03031">
        <w:rPr>
          <w:rStyle w:val="1"/>
          <w:rFonts w:ascii="Times New Roman" w:eastAsia="標楷體" w:hAnsi="Times New Roman" w:cs="標楷體"/>
          <w:b/>
          <w:w w:val="99"/>
          <w:kern w:val="0"/>
          <w:position w:val="-2"/>
          <w:sz w:val="28"/>
          <w:szCs w:val="26"/>
        </w:rPr>
        <w:t>學</w:t>
      </w:r>
      <w:r w:rsidRPr="00A03031">
        <w:rPr>
          <w:rStyle w:val="1"/>
          <w:rFonts w:ascii="Times New Roman" w:eastAsia="標楷體" w:hAnsi="Times New Roman" w:cs="標楷體"/>
          <w:b/>
          <w:spacing w:val="2"/>
          <w:w w:val="99"/>
          <w:kern w:val="0"/>
          <w:position w:val="-2"/>
          <w:sz w:val="28"/>
          <w:szCs w:val="26"/>
        </w:rPr>
        <w:t>校</w:t>
      </w:r>
      <w:r w:rsidRPr="00A03031">
        <w:rPr>
          <w:rStyle w:val="1"/>
          <w:rFonts w:ascii="Times New Roman" w:eastAsia="標楷體" w:hAnsi="Times New Roman" w:cs="標楷體"/>
          <w:b/>
          <w:w w:val="99"/>
          <w:kern w:val="0"/>
          <w:position w:val="-2"/>
          <w:sz w:val="28"/>
          <w:szCs w:val="26"/>
        </w:rPr>
        <w:t>分</w:t>
      </w:r>
      <w:r w:rsidRPr="00A03031">
        <w:rPr>
          <w:rStyle w:val="1"/>
          <w:rFonts w:ascii="Times New Roman" w:eastAsia="標楷體" w:hAnsi="Times New Roman" w:cs="標楷體"/>
          <w:b/>
          <w:spacing w:val="2"/>
          <w:w w:val="99"/>
          <w:kern w:val="0"/>
          <w:position w:val="-2"/>
          <w:sz w:val="28"/>
          <w:szCs w:val="26"/>
        </w:rPr>
        <w:t>區</w:t>
      </w:r>
      <w:r w:rsidRPr="00A03031">
        <w:rPr>
          <w:rStyle w:val="1"/>
          <w:rFonts w:ascii="Times New Roman" w:eastAsia="標楷體" w:hAnsi="Times New Roman" w:cs="標楷體"/>
          <w:b/>
          <w:w w:val="99"/>
          <w:kern w:val="0"/>
          <w:position w:val="-2"/>
          <w:sz w:val="28"/>
          <w:szCs w:val="26"/>
        </w:rPr>
        <w:t>科學</w:t>
      </w:r>
      <w:r w:rsidRPr="00A03031">
        <w:rPr>
          <w:rStyle w:val="1"/>
          <w:rFonts w:ascii="Times New Roman" w:eastAsia="標楷體" w:hAnsi="Times New Roman" w:cs="標楷體"/>
          <w:b/>
          <w:spacing w:val="2"/>
          <w:w w:val="99"/>
          <w:kern w:val="0"/>
          <w:position w:val="-2"/>
          <w:sz w:val="28"/>
          <w:szCs w:val="26"/>
        </w:rPr>
        <w:t>展</w:t>
      </w:r>
      <w:r w:rsidRPr="00A03031">
        <w:rPr>
          <w:rStyle w:val="1"/>
          <w:rFonts w:ascii="Times New Roman" w:eastAsia="標楷體" w:hAnsi="Times New Roman" w:cs="標楷體"/>
          <w:b/>
          <w:w w:val="99"/>
          <w:kern w:val="0"/>
          <w:position w:val="-2"/>
          <w:sz w:val="28"/>
          <w:szCs w:val="26"/>
        </w:rPr>
        <w:t>覽</w:t>
      </w:r>
      <w:r w:rsidRPr="00A03031">
        <w:rPr>
          <w:rStyle w:val="1"/>
          <w:rFonts w:ascii="Times New Roman" w:eastAsia="標楷體" w:hAnsi="Times New Roman" w:cs="標楷體"/>
          <w:b/>
          <w:spacing w:val="2"/>
          <w:w w:val="99"/>
          <w:kern w:val="0"/>
          <w:position w:val="-2"/>
          <w:sz w:val="28"/>
          <w:szCs w:val="26"/>
        </w:rPr>
        <w:t>會參展作品安全審查紀錄表</w:t>
      </w:r>
    </w:p>
    <w:tbl>
      <w:tblPr>
        <w:tblW w:w="5000" w:type="pct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"/>
        <w:gridCol w:w="1104"/>
        <w:gridCol w:w="4847"/>
        <w:gridCol w:w="301"/>
        <w:gridCol w:w="1290"/>
        <w:gridCol w:w="2192"/>
      </w:tblGrid>
      <w:tr w:rsidR="00A03031" w:rsidRPr="00A03031" w14:paraId="28858A1D" w14:textId="77777777" w:rsidTr="009A7351">
        <w:trPr>
          <w:trHeight w:val="478"/>
        </w:trPr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3F933" w14:textId="77777777" w:rsidR="00657B94" w:rsidRPr="00A03031" w:rsidRDefault="00657B94" w:rsidP="004D2782">
            <w:pPr>
              <w:pStyle w:val="10"/>
              <w:spacing w:line="400" w:lineRule="exact"/>
              <w:jc w:val="center"/>
            </w:pPr>
            <w:r w:rsidRPr="00A03031">
              <w:rPr>
                <w:rFonts w:ascii="標楷體" w:eastAsia="標楷體" w:hAnsi="標楷體"/>
                <w:bCs/>
                <w:szCs w:val="22"/>
              </w:rPr>
              <w:t>作品名稱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BE6C7" w14:textId="77777777" w:rsidR="00657B94" w:rsidRPr="00A03031" w:rsidRDefault="00657B94" w:rsidP="004D2782">
            <w:pPr>
              <w:pStyle w:val="10"/>
              <w:spacing w:line="400" w:lineRule="exact"/>
              <w:jc w:val="center"/>
              <w:rPr>
                <w:rFonts w:ascii="標楷體" w:eastAsia="標楷體" w:hAnsi="標楷體"/>
                <w:bCs/>
                <w:szCs w:val="22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1448C" w14:textId="77777777" w:rsidR="00657B94" w:rsidRPr="00A03031" w:rsidRDefault="00657B94" w:rsidP="004D2782">
            <w:pPr>
              <w:pStyle w:val="10"/>
              <w:spacing w:line="400" w:lineRule="exact"/>
              <w:jc w:val="center"/>
            </w:pPr>
            <w:r w:rsidRPr="00A03031">
              <w:rPr>
                <w:rFonts w:ascii="標楷體" w:eastAsia="標楷體" w:hAnsi="標楷體"/>
                <w:bCs/>
                <w:szCs w:val="22"/>
              </w:rPr>
              <w:t>科別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F8A32" w14:textId="77777777" w:rsidR="00657B94" w:rsidRPr="00A03031" w:rsidRDefault="00657B94" w:rsidP="004D2782">
            <w:pPr>
              <w:pStyle w:val="10"/>
              <w:spacing w:line="400" w:lineRule="exact"/>
              <w:rPr>
                <w:rFonts w:ascii="標楷體" w:eastAsia="標楷體" w:hAnsi="標楷體"/>
                <w:bCs/>
                <w:szCs w:val="22"/>
              </w:rPr>
            </w:pPr>
          </w:p>
        </w:tc>
      </w:tr>
      <w:tr w:rsidR="00A03031" w:rsidRPr="00A03031" w14:paraId="5A960326" w14:textId="77777777" w:rsidTr="009A7351">
        <w:trPr>
          <w:trHeight w:val="413"/>
        </w:trPr>
        <w:tc>
          <w:tcPr>
            <w:tcW w:w="9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04E3B" w14:textId="77777777" w:rsidR="00657B94" w:rsidRPr="00A03031" w:rsidRDefault="00657B94" w:rsidP="004D2782">
            <w:pPr>
              <w:pStyle w:val="10"/>
              <w:spacing w:line="400" w:lineRule="exact"/>
              <w:jc w:val="center"/>
            </w:pPr>
            <w:r w:rsidRPr="00A03031">
              <w:rPr>
                <w:rFonts w:ascii="標楷體" w:eastAsia="標楷體" w:hAnsi="標楷體"/>
                <w:bCs/>
                <w:szCs w:val="22"/>
              </w:rPr>
              <w:t>審查項目</w:t>
            </w:r>
          </w:p>
        </w:tc>
      </w:tr>
      <w:tr w:rsidR="00A03031" w:rsidRPr="00A03031" w14:paraId="4D1F3960" w14:textId="77777777" w:rsidTr="009A7351">
        <w:trPr>
          <w:trHeight w:val="365"/>
        </w:trPr>
        <w:tc>
          <w:tcPr>
            <w:tcW w:w="67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3C137" w14:textId="77777777" w:rsidR="00657B94" w:rsidRPr="00A03031" w:rsidRDefault="00657B94" w:rsidP="009A7351">
            <w:pPr>
              <w:pStyle w:val="10"/>
              <w:spacing w:line="260" w:lineRule="exact"/>
              <w:ind w:left="26"/>
              <w:jc w:val="center"/>
            </w:pPr>
            <w:r w:rsidRPr="00A03031">
              <w:rPr>
                <w:rStyle w:val="1"/>
                <w:rFonts w:ascii="標楷體" w:eastAsia="標楷體" w:hAnsi="標楷體"/>
              </w:rPr>
              <w:t>不得參展事項</w:t>
            </w:r>
          </w:p>
        </w:tc>
        <w:tc>
          <w:tcPr>
            <w:tcW w:w="5825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830D9" w14:textId="77777777" w:rsidR="00657B94" w:rsidRPr="00A03031" w:rsidRDefault="00657B94" w:rsidP="004D2782">
            <w:pPr>
              <w:pStyle w:val="10"/>
              <w:spacing w:line="260" w:lineRule="exact"/>
              <w:ind w:left="366" w:hanging="366"/>
              <w:jc w:val="both"/>
              <w:rPr>
                <w:rFonts w:eastAsia="標楷體"/>
                <w:sz w:val="22"/>
              </w:rPr>
            </w:pPr>
            <w:r w:rsidRPr="00A03031">
              <w:rPr>
                <w:rFonts w:eastAsia="標楷體"/>
                <w:sz w:val="22"/>
              </w:rPr>
              <w:t>一、有害微生物及危險性生物。</w:t>
            </w:r>
          </w:p>
          <w:p w14:paraId="6216D4D0" w14:textId="77777777" w:rsidR="00657B94" w:rsidRPr="00A03031" w:rsidRDefault="00657B94" w:rsidP="004D2782">
            <w:pPr>
              <w:pStyle w:val="10"/>
              <w:spacing w:line="260" w:lineRule="exact"/>
              <w:ind w:left="366" w:hanging="366"/>
              <w:jc w:val="both"/>
              <w:rPr>
                <w:rFonts w:eastAsia="標楷體"/>
                <w:sz w:val="22"/>
              </w:rPr>
            </w:pPr>
            <w:r w:rsidRPr="00A03031">
              <w:rPr>
                <w:rStyle w:val="1"/>
                <w:rFonts w:eastAsia="標楷體"/>
                <w:sz w:val="22"/>
              </w:rPr>
              <w:t>二、劇毒性（含有毒或與危險化學品接觸過的物質，經過專業的淨化過程且有文件證明其淨化是有效的，不在此限）、爆炸性、放射性</w:t>
            </w:r>
            <w:r w:rsidR="005A23E3" w:rsidRPr="00A03031">
              <w:rPr>
                <w:rStyle w:val="1"/>
                <w:rFonts w:eastAsia="標楷體" w:cs="¼Ð·¢Åé"/>
                <w:kern w:val="0"/>
                <w:sz w:val="22"/>
              </w:rPr>
              <w:t>（</w:t>
            </w:r>
            <w:r w:rsidRPr="00A03031">
              <w:rPr>
                <w:rStyle w:val="1"/>
                <w:rFonts w:eastAsia="標楷體" w:cs="標楷體"/>
                <w:kern w:val="0"/>
                <w:sz w:val="22"/>
              </w:rPr>
              <w:t>不含</w:t>
            </w:r>
            <w:r w:rsidRPr="00A03031">
              <w:rPr>
                <w:rStyle w:val="1"/>
                <w:rFonts w:eastAsia="標楷體" w:cs="¼Ð·¢Åé"/>
                <w:kern w:val="0"/>
                <w:sz w:val="22"/>
              </w:rPr>
              <w:t xml:space="preserve">X </w:t>
            </w:r>
            <w:r w:rsidRPr="00A03031">
              <w:rPr>
                <w:rStyle w:val="1"/>
                <w:rFonts w:eastAsia="標楷體" w:cs="標楷體"/>
                <w:kern w:val="0"/>
                <w:sz w:val="22"/>
              </w:rPr>
              <w:t>光繞射</w:t>
            </w:r>
            <w:r w:rsidR="005A23E3" w:rsidRPr="00A03031">
              <w:rPr>
                <w:rStyle w:val="1"/>
                <w:rFonts w:eastAsia="標楷體" w:cs="¼Ð·¢Åé"/>
                <w:kern w:val="0"/>
                <w:sz w:val="22"/>
              </w:rPr>
              <w:t>）</w:t>
            </w:r>
            <w:r w:rsidRPr="00A03031">
              <w:rPr>
                <w:rStyle w:val="1"/>
                <w:rFonts w:eastAsia="標楷體"/>
                <w:sz w:val="22"/>
              </w:rPr>
              <w:t>、致癌性或引起突變性及麻禁藥之物品。</w:t>
            </w:r>
          </w:p>
          <w:p w14:paraId="20EF238E" w14:textId="77777777" w:rsidR="00657B94" w:rsidRPr="00A03031" w:rsidRDefault="00657B94" w:rsidP="004D2782">
            <w:pPr>
              <w:pStyle w:val="10"/>
              <w:spacing w:line="260" w:lineRule="exact"/>
              <w:ind w:left="366" w:hanging="366"/>
              <w:jc w:val="both"/>
              <w:rPr>
                <w:rFonts w:eastAsia="標楷體"/>
                <w:sz w:val="22"/>
              </w:rPr>
            </w:pPr>
            <w:r w:rsidRPr="00A03031">
              <w:rPr>
                <w:rFonts w:eastAsia="標楷體"/>
                <w:sz w:val="22"/>
              </w:rPr>
              <w:t>三、雷射使用違反我國及國際雷射標準相關規範。</w:t>
            </w:r>
          </w:p>
          <w:p w14:paraId="1133B8F5" w14:textId="77777777" w:rsidR="00657B94" w:rsidRPr="00A03031" w:rsidRDefault="00657B94" w:rsidP="004D2782">
            <w:pPr>
              <w:pStyle w:val="10"/>
              <w:spacing w:line="260" w:lineRule="exact"/>
              <w:ind w:left="366" w:hanging="366"/>
              <w:jc w:val="both"/>
              <w:rPr>
                <w:rFonts w:eastAsia="標楷體"/>
                <w:sz w:val="22"/>
              </w:rPr>
            </w:pPr>
            <w:r w:rsidRPr="00A03031">
              <w:rPr>
                <w:rFonts w:eastAsia="標楷體"/>
                <w:sz w:val="22"/>
              </w:rPr>
              <w:t>四、違反我國電力規範、電工法規及電器安全規定。</w:t>
            </w:r>
          </w:p>
        </w:tc>
        <w:tc>
          <w:tcPr>
            <w:tcW w:w="324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B5597" w14:textId="77777777" w:rsidR="00657B94" w:rsidRPr="00A03031" w:rsidRDefault="00657B94" w:rsidP="004D2782">
            <w:pPr>
              <w:pStyle w:val="10"/>
              <w:spacing w:line="400" w:lineRule="exact"/>
              <w:jc w:val="center"/>
            </w:pPr>
            <w:r w:rsidRPr="00A03031">
              <w:rPr>
                <w:rFonts w:ascii="標楷體" w:eastAsia="標楷體" w:hAnsi="標楷體"/>
                <w:bCs/>
              </w:rPr>
              <w:t>不合格原因</w:t>
            </w:r>
          </w:p>
        </w:tc>
      </w:tr>
      <w:tr w:rsidR="00A03031" w:rsidRPr="00A03031" w14:paraId="48C2DDA5" w14:textId="77777777" w:rsidTr="009A7351">
        <w:trPr>
          <w:trHeight w:val="1556"/>
        </w:trPr>
        <w:tc>
          <w:tcPr>
            <w:tcW w:w="67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90891" w14:textId="77777777" w:rsidR="00657B94" w:rsidRPr="00A03031" w:rsidRDefault="00657B94" w:rsidP="009A7351">
            <w:pPr>
              <w:jc w:val="center"/>
            </w:pPr>
          </w:p>
        </w:tc>
        <w:tc>
          <w:tcPr>
            <w:tcW w:w="5825" w:type="dxa"/>
            <w:gridSpan w:val="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A83B6" w14:textId="77777777" w:rsidR="00657B94" w:rsidRPr="00A03031" w:rsidRDefault="00657B94" w:rsidP="004D2782">
            <w:pPr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3244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B9935" w14:textId="77777777" w:rsidR="00657B94" w:rsidRPr="00A03031" w:rsidRDefault="00657B94" w:rsidP="004D2782">
            <w:pPr>
              <w:pStyle w:val="10"/>
              <w:spacing w:line="400" w:lineRule="exact"/>
            </w:pPr>
            <w:r w:rsidRPr="00A03031">
              <w:rPr>
                <w:rStyle w:val="1"/>
                <w:rFonts w:ascii="標楷體" w:eastAsia="標楷體" w:hAnsi="標楷體"/>
                <w:bCs/>
              </w:rPr>
              <w:t>違反左列第</w:t>
            </w:r>
            <w:r w:rsidRPr="00A03031">
              <w:rPr>
                <w:rStyle w:val="1"/>
                <w:rFonts w:ascii="標楷體" w:eastAsia="標楷體" w:hAnsi="標楷體"/>
                <w:bCs/>
                <w:u w:val="single"/>
              </w:rPr>
              <w:t xml:space="preserve">  </w:t>
            </w:r>
            <w:r w:rsidRPr="00A03031">
              <w:rPr>
                <w:rStyle w:val="1"/>
                <w:rFonts w:ascii="標楷體" w:eastAsia="標楷體" w:hAnsi="標楷體"/>
                <w:bCs/>
              </w:rPr>
              <w:t>項</w:t>
            </w:r>
          </w:p>
          <w:p w14:paraId="58517A04" w14:textId="77777777" w:rsidR="00657B94" w:rsidRPr="00A03031" w:rsidRDefault="00657B94" w:rsidP="004D2782">
            <w:pPr>
              <w:pStyle w:val="10"/>
              <w:spacing w:line="280" w:lineRule="exact"/>
            </w:pPr>
            <w:r w:rsidRPr="00A03031">
              <w:rPr>
                <w:rStyle w:val="1"/>
                <w:rFonts w:ascii="標楷體" w:eastAsia="標楷體" w:hAnsi="標楷體"/>
                <w:bCs/>
              </w:rPr>
              <w:t>說明：</w:t>
            </w:r>
          </w:p>
        </w:tc>
      </w:tr>
      <w:tr w:rsidR="00A03031" w:rsidRPr="00A03031" w14:paraId="2CEC53AF" w14:textId="77777777" w:rsidTr="009A7351">
        <w:tc>
          <w:tcPr>
            <w:tcW w:w="67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DD5E2" w14:textId="77777777" w:rsidR="00657B94" w:rsidRPr="00A03031" w:rsidRDefault="00657B94" w:rsidP="009A7351">
            <w:pPr>
              <w:pStyle w:val="10"/>
              <w:spacing w:line="260" w:lineRule="exact"/>
              <w:jc w:val="center"/>
            </w:pPr>
            <w:r w:rsidRPr="00A03031">
              <w:rPr>
                <w:rFonts w:ascii="標楷體" w:eastAsia="標楷體" w:hAnsi="標楷體"/>
              </w:rPr>
              <w:t>限制研究事項</w:t>
            </w:r>
          </w:p>
        </w:tc>
        <w:tc>
          <w:tcPr>
            <w:tcW w:w="5825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34239" w14:textId="77777777" w:rsidR="00657B94" w:rsidRPr="00A03031" w:rsidRDefault="00657B94" w:rsidP="004D2782">
            <w:pPr>
              <w:pStyle w:val="10"/>
              <w:spacing w:line="260" w:lineRule="exact"/>
              <w:ind w:left="427" w:hanging="425"/>
              <w:rPr>
                <w:rFonts w:eastAsia="標楷體"/>
                <w:sz w:val="22"/>
              </w:rPr>
            </w:pPr>
            <w:r w:rsidRPr="00A03031">
              <w:rPr>
                <w:rFonts w:eastAsia="標楷體"/>
                <w:sz w:val="22"/>
              </w:rPr>
              <w:t>一、在實驗過程中不可在未設置防護措施之環境下從事研究。實驗過程涉及高電壓、雷射裝置或</w:t>
            </w:r>
            <w:r w:rsidRPr="00A03031">
              <w:rPr>
                <w:rFonts w:eastAsia="標楷體"/>
                <w:sz w:val="22"/>
              </w:rPr>
              <w:t>X</w:t>
            </w:r>
            <w:r w:rsidRPr="00A03031">
              <w:rPr>
                <w:rFonts w:eastAsia="標楷體"/>
                <w:sz w:val="22"/>
              </w:rPr>
              <w:t>光之使用，須檢附電壓雷射</w:t>
            </w:r>
            <w:r w:rsidRPr="00A03031">
              <w:rPr>
                <w:rFonts w:eastAsia="標楷體"/>
                <w:sz w:val="22"/>
              </w:rPr>
              <w:t>X</w:t>
            </w:r>
            <w:r w:rsidRPr="00A03031">
              <w:rPr>
                <w:rFonts w:eastAsia="標楷體"/>
                <w:sz w:val="22"/>
              </w:rPr>
              <w:t>光風險性評估表</w:t>
            </w:r>
            <w:r w:rsidR="005A23E3" w:rsidRPr="00A03031">
              <w:rPr>
                <w:rFonts w:eastAsia="標楷體"/>
                <w:sz w:val="22"/>
              </w:rPr>
              <w:t>（</w:t>
            </w:r>
            <w:r w:rsidRPr="00A03031">
              <w:rPr>
                <w:rFonts w:eastAsia="標楷體"/>
                <w:sz w:val="22"/>
              </w:rPr>
              <w:t>格式如附件九之二</w:t>
            </w:r>
            <w:r w:rsidR="005A23E3" w:rsidRPr="00A03031">
              <w:rPr>
                <w:rFonts w:eastAsia="標楷體"/>
                <w:sz w:val="22"/>
              </w:rPr>
              <w:t>）</w:t>
            </w:r>
            <w:r w:rsidRPr="00A03031">
              <w:rPr>
                <w:rFonts w:eastAsia="標楷體"/>
                <w:sz w:val="22"/>
              </w:rPr>
              <w:t>。</w:t>
            </w:r>
          </w:p>
          <w:p w14:paraId="3CD0801D" w14:textId="77777777" w:rsidR="00657B94" w:rsidRPr="00A03031" w:rsidRDefault="00657B94" w:rsidP="004D2782">
            <w:pPr>
              <w:pStyle w:val="10"/>
              <w:spacing w:line="260" w:lineRule="exact"/>
              <w:ind w:left="427" w:hanging="427"/>
              <w:rPr>
                <w:rFonts w:eastAsia="標楷體"/>
                <w:sz w:val="22"/>
              </w:rPr>
            </w:pPr>
            <w:r w:rsidRPr="00A03031">
              <w:rPr>
                <w:rStyle w:val="1"/>
                <w:rFonts w:eastAsia="標楷體"/>
                <w:sz w:val="22"/>
              </w:rPr>
              <w:t>二、在實驗過程中，不得使用劇毒性（含有毒或與危險化學品接觸過的物質，經過專業的淨化過程且有文件證明其淨化是有效的，不在此限）、爆炸性、放射性</w:t>
            </w:r>
            <w:r w:rsidR="005A23E3" w:rsidRPr="00A03031">
              <w:rPr>
                <w:rStyle w:val="1"/>
                <w:rFonts w:eastAsia="標楷體" w:cs="¼Ð·¢Åé"/>
                <w:kern w:val="0"/>
                <w:sz w:val="22"/>
              </w:rPr>
              <w:t>（</w:t>
            </w:r>
            <w:r w:rsidRPr="00A03031">
              <w:rPr>
                <w:rStyle w:val="1"/>
                <w:rFonts w:eastAsia="標楷體" w:cs="標楷體"/>
                <w:kern w:val="0"/>
                <w:sz w:val="22"/>
              </w:rPr>
              <w:t>不含</w:t>
            </w:r>
            <w:r w:rsidRPr="00A03031">
              <w:rPr>
                <w:rStyle w:val="1"/>
                <w:rFonts w:eastAsia="標楷體" w:cs="¼Ð·¢Åé"/>
                <w:kern w:val="0"/>
                <w:sz w:val="22"/>
              </w:rPr>
              <w:t xml:space="preserve">X </w:t>
            </w:r>
            <w:r w:rsidRPr="00A03031">
              <w:rPr>
                <w:rStyle w:val="1"/>
                <w:rFonts w:eastAsia="標楷體" w:cs="標楷體"/>
                <w:kern w:val="0"/>
                <w:sz w:val="22"/>
              </w:rPr>
              <w:t>光繞射</w:t>
            </w:r>
            <w:r w:rsidR="005A23E3" w:rsidRPr="00A03031">
              <w:rPr>
                <w:rStyle w:val="1"/>
                <w:rFonts w:eastAsia="標楷體" w:cs="¼Ð·¢Åé"/>
                <w:kern w:val="0"/>
                <w:sz w:val="22"/>
              </w:rPr>
              <w:t>）</w:t>
            </w:r>
            <w:r w:rsidRPr="00A03031">
              <w:rPr>
                <w:rStyle w:val="1"/>
                <w:rFonts w:eastAsia="標楷體"/>
                <w:sz w:val="22"/>
              </w:rPr>
              <w:t>、</w:t>
            </w:r>
            <w:r w:rsidRPr="00A03031">
              <w:rPr>
                <w:rStyle w:val="1"/>
                <w:rFonts w:eastAsia="標楷體"/>
                <w:bCs/>
                <w:sz w:val="22"/>
              </w:rPr>
              <w:t>致癌性或引起突變性及</w:t>
            </w:r>
            <w:r w:rsidRPr="00A03031">
              <w:rPr>
                <w:rStyle w:val="1"/>
                <w:rFonts w:eastAsia="標楷體"/>
                <w:sz w:val="22"/>
              </w:rPr>
              <w:t>麻禁藥之物品。</w:t>
            </w:r>
          </w:p>
        </w:tc>
        <w:tc>
          <w:tcPr>
            <w:tcW w:w="324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FB8AC" w14:textId="77777777" w:rsidR="00657B94" w:rsidRPr="00A03031" w:rsidRDefault="00657B94" w:rsidP="004D2782">
            <w:pPr>
              <w:pStyle w:val="10"/>
              <w:spacing w:line="400" w:lineRule="exact"/>
              <w:jc w:val="center"/>
            </w:pPr>
            <w:r w:rsidRPr="00A03031">
              <w:rPr>
                <w:rFonts w:ascii="標楷體" w:eastAsia="標楷體" w:hAnsi="標楷體"/>
                <w:bCs/>
              </w:rPr>
              <w:t>不合格原因</w:t>
            </w:r>
          </w:p>
        </w:tc>
      </w:tr>
      <w:tr w:rsidR="00A03031" w:rsidRPr="00A03031" w14:paraId="01CC49E1" w14:textId="77777777" w:rsidTr="009A7351">
        <w:trPr>
          <w:trHeight w:val="1650"/>
        </w:trPr>
        <w:tc>
          <w:tcPr>
            <w:tcW w:w="67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33912" w14:textId="77777777" w:rsidR="00657B94" w:rsidRPr="00A03031" w:rsidRDefault="00657B94" w:rsidP="009A7351">
            <w:pPr>
              <w:jc w:val="center"/>
            </w:pPr>
          </w:p>
        </w:tc>
        <w:tc>
          <w:tcPr>
            <w:tcW w:w="5825" w:type="dxa"/>
            <w:gridSpan w:val="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10881" w14:textId="77777777" w:rsidR="00657B94" w:rsidRPr="00A03031" w:rsidRDefault="00657B94" w:rsidP="004D2782">
            <w:pPr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3244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03A12" w14:textId="77777777" w:rsidR="00657B94" w:rsidRPr="00A03031" w:rsidRDefault="00657B94" w:rsidP="004D2782">
            <w:pPr>
              <w:pStyle w:val="10"/>
              <w:spacing w:line="280" w:lineRule="exact"/>
            </w:pPr>
            <w:r w:rsidRPr="00A03031">
              <w:rPr>
                <w:rStyle w:val="1"/>
                <w:rFonts w:ascii="標楷體" w:eastAsia="標楷體" w:hAnsi="標楷體"/>
                <w:bCs/>
              </w:rPr>
              <w:t>違反左列第</w:t>
            </w:r>
            <w:r w:rsidRPr="00A03031">
              <w:rPr>
                <w:rStyle w:val="1"/>
                <w:rFonts w:ascii="標楷體" w:eastAsia="標楷體" w:hAnsi="標楷體"/>
                <w:bCs/>
                <w:u w:val="single"/>
              </w:rPr>
              <w:t xml:space="preserve">  </w:t>
            </w:r>
            <w:r w:rsidRPr="00A03031">
              <w:rPr>
                <w:rStyle w:val="1"/>
                <w:rFonts w:ascii="標楷體" w:eastAsia="標楷體" w:hAnsi="標楷體"/>
                <w:bCs/>
              </w:rPr>
              <w:t>項</w:t>
            </w:r>
          </w:p>
          <w:p w14:paraId="447097A2" w14:textId="77777777" w:rsidR="00657B94" w:rsidRPr="00A03031" w:rsidRDefault="00657B94" w:rsidP="004D2782">
            <w:pPr>
              <w:pStyle w:val="10"/>
              <w:spacing w:line="280" w:lineRule="exact"/>
            </w:pPr>
            <w:r w:rsidRPr="00A03031">
              <w:rPr>
                <w:rStyle w:val="1"/>
                <w:rFonts w:ascii="標楷體" w:eastAsia="標楷體" w:hAnsi="標楷體"/>
                <w:bCs/>
              </w:rPr>
              <w:t>說明：</w:t>
            </w:r>
          </w:p>
          <w:p w14:paraId="2E760C8D" w14:textId="77777777" w:rsidR="00657B94" w:rsidRPr="00A03031" w:rsidRDefault="00657B94" w:rsidP="004D2782">
            <w:pPr>
              <w:pStyle w:val="10"/>
              <w:spacing w:line="400" w:lineRule="exact"/>
              <w:rPr>
                <w:rFonts w:ascii="標楷體" w:eastAsia="標楷體" w:hAnsi="標楷體"/>
                <w:bCs/>
              </w:rPr>
            </w:pPr>
          </w:p>
        </w:tc>
      </w:tr>
      <w:tr w:rsidR="00A03031" w:rsidRPr="00A03031" w14:paraId="6F0C3362" w14:textId="77777777" w:rsidTr="009A7351">
        <w:trPr>
          <w:trHeight w:val="439"/>
        </w:trPr>
        <w:tc>
          <w:tcPr>
            <w:tcW w:w="67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AE940" w14:textId="77777777" w:rsidR="00657B94" w:rsidRPr="00A03031" w:rsidRDefault="00657B94" w:rsidP="009A7351">
            <w:pPr>
              <w:pStyle w:val="10"/>
              <w:tabs>
                <w:tab w:val="left" w:pos="1130"/>
              </w:tabs>
              <w:spacing w:line="260" w:lineRule="exact"/>
              <w:ind w:left="113" w:right="113"/>
              <w:jc w:val="center"/>
            </w:pPr>
            <w:r w:rsidRPr="00A03031">
              <w:rPr>
                <w:rFonts w:ascii="標楷體" w:eastAsia="標楷體" w:hAnsi="標楷體"/>
              </w:rPr>
              <w:t>生物相關科別限制研究事項</w:t>
            </w:r>
          </w:p>
        </w:tc>
        <w:tc>
          <w:tcPr>
            <w:tcW w:w="5825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2EBAF" w14:textId="77777777" w:rsidR="00657B94" w:rsidRPr="00A03031" w:rsidRDefault="00657B94" w:rsidP="004D2782">
            <w:pPr>
              <w:pStyle w:val="10"/>
              <w:tabs>
                <w:tab w:val="left" w:pos="1130"/>
              </w:tabs>
              <w:spacing w:line="260" w:lineRule="exact"/>
              <w:ind w:left="362" w:hanging="360"/>
              <w:rPr>
                <w:rFonts w:eastAsia="標楷體"/>
                <w:sz w:val="22"/>
              </w:rPr>
            </w:pPr>
            <w:r w:rsidRPr="00A03031">
              <w:rPr>
                <w:rFonts w:eastAsia="標楷體"/>
                <w:sz w:val="22"/>
              </w:rPr>
              <w:t>三、從事生物專題研究時，需說明依法取得之生物來源，並需取得在校生物教師許可，以不虐待生物為原則。</w:t>
            </w:r>
          </w:p>
          <w:p w14:paraId="40E8623B" w14:textId="77777777" w:rsidR="00657B94" w:rsidRPr="00A03031" w:rsidRDefault="00657B94" w:rsidP="004D2782">
            <w:pPr>
              <w:pStyle w:val="10"/>
              <w:spacing w:line="260" w:lineRule="exact"/>
              <w:rPr>
                <w:rFonts w:eastAsia="標楷體"/>
                <w:sz w:val="22"/>
              </w:rPr>
            </w:pPr>
            <w:r w:rsidRPr="00A03031">
              <w:rPr>
                <w:rFonts w:eastAsia="標楷體"/>
                <w:sz w:val="22"/>
                <w:szCs w:val="22"/>
              </w:rPr>
              <w:t>細目如次：</w:t>
            </w:r>
          </w:p>
          <w:p w14:paraId="2E0D3A1E" w14:textId="77777777" w:rsidR="00657B94" w:rsidRPr="00A03031" w:rsidRDefault="00657B94" w:rsidP="004D2782">
            <w:pPr>
              <w:pStyle w:val="3"/>
              <w:spacing w:line="260" w:lineRule="exact"/>
              <w:ind w:left="704" w:hanging="224"/>
              <w:rPr>
                <w:rFonts w:ascii="Times New Roman" w:eastAsia="標楷體" w:hAnsi="Times New Roman"/>
                <w:sz w:val="22"/>
              </w:rPr>
            </w:pPr>
            <w:r w:rsidRPr="00A03031">
              <w:rPr>
                <w:rFonts w:ascii="Times New Roman" w:eastAsia="標楷體" w:hAnsi="Times New Roman"/>
                <w:sz w:val="22"/>
                <w:szCs w:val="22"/>
              </w:rPr>
              <w:t>1.</w:t>
            </w:r>
            <w:r w:rsidRPr="00A03031">
              <w:rPr>
                <w:rFonts w:ascii="Times New Roman" w:eastAsia="標楷體" w:hAnsi="Times New Roman"/>
                <w:sz w:val="22"/>
                <w:szCs w:val="22"/>
              </w:rPr>
              <w:t>以脊椎動物為研究對象時（需出具脊椎動物研究切結書，如附件九之三），需培養學生正確道德觀念，以合法之取材方式，瞭解研究動物之目的在促進動物生存，而能於研究過程中給予動物適當之照顧，且不得進行任何足以使動物受傷害或死亡之教學或實驗。如能鼓勵學生多以單細胞生物或無脊椎動物為研究題材最好。</w:t>
            </w:r>
          </w:p>
          <w:p w14:paraId="4C7B4BB7" w14:textId="77777777" w:rsidR="00657B94" w:rsidRPr="00A03031" w:rsidRDefault="00657B94" w:rsidP="004D2782">
            <w:pPr>
              <w:pStyle w:val="3"/>
              <w:spacing w:line="260" w:lineRule="exact"/>
              <w:ind w:left="704" w:hanging="224"/>
              <w:rPr>
                <w:rFonts w:ascii="Times New Roman" w:eastAsia="標楷體" w:hAnsi="Times New Roman"/>
                <w:sz w:val="22"/>
              </w:rPr>
            </w:pPr>
            <w:r w:rsidRPr="00A03031">
              <w:rPr>
                <w:rStyle w:val="1"/>
                <w:rFonts w:ascii="Times New Roman" w:eastAsia="標楷體" w:hAnsi="Times New Roman"/>
                <w:sz w:val="22"/>
                <w:szCs w:val="22"/>
              </w:rPr>
              <w:t>2.</w:t>
            </w:r>
            <w:r w:rsidRPr="00A03031">
              <w:rPr>
                <w:rStyle w:val="1"/>
                <w:rFonts w:ascii="Times New Roman" w:eastAsia="標楷體" w:hAnsi="Times New Roman"/>
                <w:sz w:val="22"/>
                <w:szCs w:val="22"/>
              </w:rPr>
              <w:t>以人類為研究對象時，必須符合醫療法規定（需附上人類研究切結書，如附件九之四），且須在不影響人類生理、心理及不具危險性之前提下從事研究，並出具必要之證明文件。</w:t>
            </w:r>
          </w:p>
          <w:p w14:paraId="31149BE0" w14:textId="77777777" w:rsidR="00657B94" w:rsidRPr="00A03031" w:rsidRDefault="00657B94" w:rsidP="004D2782">
            <w:pPr>
              <w:pStyle w:val="3"/>
              <w:spacing w:line="260" w:lineRule="exact"/>
              <w:ind w:left="704" w:hanging="224"/>
              <w:rPr>
                <w:rFonts w:ascii="Times New Roman" w:eastAsia="標楷體" w:hAnsi="Times New Roman"/>
                <w:sz w:val="22"/>
              </w:rPr>
            </w:pPr>
            <w:r w:rsidRPr="00A03031">
              <w:rPr>
                <w:rFonts w:ascii="Times New Roman" w:eastAsia="標楷體" w:hAnsi="Times New Roman"/>
                <w:sz w:val="22"/>
                <w:szCs w:val="22"/>
              </w:rPr>
              <w:t>3.</w:t>
            </w:r>
            <w:r w:rsidRPr="00A03031">
              <w:rPr>
                <w:rFonts w:ascii="Times New Roman" w:eastAsia="標楷體" w:hAnsi="Times New Roman"/>
                <w:sz w:val="22"/>
                <w:szCs w:val="22"/>
              </w:rPr>
              <w:t>以遺傳基因重組為研究對象時，須符合行政院國家科學委員會頒行『基因重組試驗手冊』之規定（需附上基因重組實驗同意書，格式如附件九之五）；參展作品之安全措施以手冊中所規定之Ｐ１安全等級為限，並須出具實驗室證明。</w:t>
            </w:r>
          </w:p>
          <w:p w14:paraId="7EACA588" w14:textId="77777777" w:rsidR="00657B94" w:rsidRPr="00A03031" w:rsidRDefault="00657B94" w:rsidP="004D2782">
            <w:pPr>
              <w:pStyle w:val="3"/>
              <w:spacing w:line="260" w:lineRule="exact"/>
              <w:ind w:left="704" w:hanging="224"/>
              <w:rPr>
                <w:rFonts w:ascii="Times New Roman" w:eastAsia="標楷體" w:hAnsi="Times New Roman"/>
                <w:sz w:val="22"/>
              </w:rPr>
            </w:pPr>
            <w:r w:rsidRPr="00A03031">
              <w:rPr>
                <w:rStyle w:val="1"/>
                <w:rFonts w:ascii="Times New Roman" w:eastAsia="標楷體" w:hAnsi="Times New Roman"/>
                <w:sz w:val="22"/>
                <w:szCs w:val="22"/>
              </w:rPr>
              <w:t>4.</w:t>
            </w:r>
            <w:r w:rsidRPr="00A03031">
              <w:rPr>
                <w:rStyle w:val="1"/>
                <w:rFonts w:ascii="Times New Roman" w:eastAsia="標楷體" w:hAnsi="Times New Roman"/>
                <w:sz w:val="22"/>
                <w:szCs w:val="22"/>
              </w:rPr>
              <w:t>不得從事生物安全第二等級</w:t>
            </w:r>
            <w:r w:rsidR="005A23E3" w:rsidRPr="00A03031">
              <w:rPr>
                <w:rStyle w:val="1"/>
                <w:rFonts w:ascii="Times New Roman" w:eastAsia="標楷體" w:hAnsi="Times New Roman"/>
                <w:sz w:val="22"/>
                <w:szCs w:val="22"/>
              </w:rPr>
              <w:t>（</w:t>
            </w:r>
            <w:r w:rsidRPr="00A03031">
              <w:rPr>
                <w:rStyle w:val="1"/>
                <w:rFonts w:ascii="Times New Roman" w:eastAsia="標楷體" w:hAnsi="Times New Roman"/>
                <w:sz w:val="22"/>
                <w:szCs w:val="22"/>
              </w:rPr>
              <w:t>BSL-2</w:t>
            </w:r>
            <w:r w:rsidR="005A23E3" w:rsidRPr="00A03031">
              <w:rPr>
                <w:rStyle w:val="1"/>
                <w:rFonts w:ascii="Times New Roman" w:eastAsia="標楷體" w:hAnsi="Times New Roman"/>
                <w:sz w:val="22"/>
                <w:szCs w:val="22"/>
              </w:rPr>
              <w:t>）（</w:t>
            </w:r>
            <w:r w:rsidRPr="00A03031">
              <w:rPr>
                <w:rStyle w:val="1"/>
                <w:rFonts w:ascii="Times New Roman" w:eastAsia="標楷體" w:hAnsi="Times New Roman"/>
                <w:sz w:val="22"/>
                <w:szCs w:val="22"/>
              </w:rPr>
              <w:t>含</w:t>
            </w:r>
            <w:r w:rsidR="005A23E3" w:rsidRPr="00A03031">
              <w:rPr>
                <w:rStyle w:val="1"/>
                <w:rFonts w:ascii="Times New Roman" w:eastAsia="標楷體" w:hAnsi="Times New Roman"/>
                <w:sz w:val="22"/>
                <w:szCs w:val="22"/>
              </w:rPr>
              <w:t>）</w:t>
            </w:r>
            <w:r w:rsidRPr="00A03031">
              <w:rPr>
                <w:rStyle w:val="1"/>
                <w:rFonts w:ascii="Times New Roman" w:eastAsia="標楷體" w:hAnsi="Times New Roman"/>
                <w:sz w:val="22"/>
                <w:szCs w:val="22"/>
              </w:rPr>
              <w:t>以上</w:t>
            </w:r>
            <w:r w:rsidRPr="00A03031">
              <w:rPr>
                <w:rStyle w:val="1"/>
                <w:rFonts w:ascii="Times New Roman" w:eastAsia="標楷體" w:hAnsi="Times New Roman"/>
                <w:bCs/>
                <w:sz w:val="22"/>
                <w:szCs w:val="22"/>
              </w:rPr>
              <w:t>有害微生物及危險性生物之研究。</w:t>
            </w:r>
          </w:p>
        </w:tc>
        <w:tc>
          <w:tcPr>
            <w:tcW w:w="324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74559" w14:textId="77777777" w:rsidR="00657B94" w:rsidRPr="00A03031" w:rsidRDefault="00657B94" w:rsidP="004D2782">
            <w:pPr>
              <w:pStyle w:val="10"/>
              <w:spacing w:line="400" w:lineRule="exact"/>
              <w:jc w:val="center"/>
            </w:pPr>
            <w:r w:rsidRPr="00A03031">
              <w:rPr>
                <w:rFonts w:ascii="標楷體" w:eastAsia="標楷體" w:hAnsi="標楷體"/>
                <w:bCs/>
              </w:rPr>
              <w:t>不合格原因</w:t>
            </w:r>
          </w:p>
        </w:tc>
      </w:tr>
      <w:tr w:rsidR="00A03031" w:rsidRPr="00A03031" w14:paraId="7B2F97BA" w14:textId="77777777" w:rsidTr="004D2782">
        <w:trPr>
          <w:trHeight w:val="2420"/>
        </w:trPr>
        <w:tc>
          <w:tcPr>
            <w:tcW w:w="67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C1E74" w14:textId="77777777" w:rsidR="00657B94" w:rsidRPr="00A03031" w:rsidRDefault="00657B94" w:rsidP="004D2782"/>
        </w:tc>
        <w:tc>
          <w:tcPr>
            <w:tcW w:w="5825" w:type="dxa"/>
            <w:gridSpan w:val="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918B0" w14:textId="77777777" w:rsidR="00657B94" w:rsidRPr="00A03031" w:rsidRDefault="00657B94" w:rsidP="004D2782"/>
        </w:tc>
        <w:tc>
          <w:tcPr>
            <w:tcW w:w="3244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4FBE3" w14:textId="77777777" w:rsidR="00657B94" w:rsidRPr="00A03031" w:rsidRDefault="00657B94" w:rsidP="004D2782">
            <w:pPr>
              <w:pStyle w:val="10"/>
              <w:spacing w:line="280" w:lineRule="exact"/>
            </w:pPr>
            <w:r w:rsidRPr="00A03031">
              <w:rPr>
                <w:rStyle w:val="1"/>
                <w:rFonts w:ascii="標楷體" w:eastAsia="標楷體" w:hAnsi="標楷體"/>
                <w:bCs/>
              </w:rPr>
              <w:t>違反左列第</w:t>
            </w:r>
            <w:r w:rsidRPr="00A03031">
              <w:rPr>
                <w:rStyle w:val="1"/>
                <w:rFonts w:ascii="標楷體" w:eastAsia="標楷體" w:hAnsi="標楷體"/>
                <w:bCs/>
                <w:u w:val="single"/>
              </w:rPr>
              <w:t xml:space="preserve">    </w:t>
            </w:r>
            <w:r w:rsidRPr="00A03031">
              <w:rPr>
                <w:rStyle w:val="1"/>
                <w:rFonts w:ascii="標楷體" w:eastAsia="標楷體" w:hAnsi="標楷體"/>
                <w:bCs/>
              </w:rPr>
              <w:t>項細目</w:t>
            </w:r>
          </w:p>
          <w:p w14:paraId="2C003F82" w14:textId="77777777" w:rsidR="00657B94" w:rsidRPr="00A03031" w:rsidRDefault="00657B94" w:rsidP="004D2782">
            <w:pPr>
              <w:pStyle w:val="10"/>
              <w:spacing w:line="280" w:lineRule="exact"/>
            </w:pPr>
            <w:r w:rsidRPr="00A03031">
              <w:rPr>
                <w:rStyle w:val="1"/>
                <w:rFonts w:ascii="標楷體" w:eastAsia="標楷體" w:hAnsi="標楷體"/>
                <w:bCs/>
              </w:rPr>
              <w:t>說明：</w:t>
            </w:r>
          </w:p>
          <w:p w14:paraId="20912470" w14:textId="77777777" w:rsidR="00657B94" w:rsidRPr="00A03031" w:rsidRDefault="00657B94" w:rsidP="004D2782">
            <w:pPr>
              <w:pStyle w:val="10"/>
              <w:spacing w:line="400" w:lineRule="exact"/>
              <w:rPr>
                <w:rFonts w:ascii="標楷體" w:eastAsia="標楷體" w:hAnsi="標楷體"/>
                <w:bCs/>
              </w:rPr>
            </w:pPr>
          </w:p>
        </w:tc>
      </w:tr>
      <w:tr w:rsidR="00A03031" w:rsidRPr="00A03031" w14:paraId="7E7860D8" w14:textId="77777777" w:rsidTr="00EA76DF">
        <w:trPr>
          <w:trHeight w:val="1336"/>
        </w:trPr>
        <w:tc>
          <w:tcPr>
            <w:tcW w:w="649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CBFDE" w14:textId="77777777" w:rsidR="00657B94" w:rsidRPr="00A03031" w:rsidRDefault="00657B94" w:rsidP="009A7351">
            <w:pPr>
              <w:pStyle w:val="10"/>
              <w:spacing w:line="400" w:lineRule="exact"/>
              <w:jc w:val="both"/>
            </w:pPr>
            <w:r w:rsidRPr="00A03031">
              <w:rPr>
                <w:rStyle w:val="1"/>
                <w:rFonts w:ascii="標楷體" w:eastAsia="標楷體" w:hAnsi="標楷體"/>
                <w:bCs/>
                <w:sz w:val="26"/>
                <w:szCs w:val="26"/>
              </w:rPr>
              <w:t>其他違反</w:t>
            </w:r>
            <w:r w:rsidRPr="00A03031">
              <w:rPr>
                <w:rStyle w:val="1"/>
                <w:rFonts w:ascii="標楷體" w:eastAsia="標楷體" w:hAnsi="標楷體"/>
                <w:b/>
                <w:sz w:val="26"/>
                <w:szCs w:val="26"/>
              </w:rPr>
              <w:t>中華民國中小學科學展覽會參展安全規則</w:t>
            </w:r>
          </w:p>
        </w:tc>
        <w:tc>
          <w:tcPr>
            <w:tcW w:w="324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986E3" w14:textId="77777777" w:rsidR="00657B94" w:rsidRPr="00A03031" w:rsidRDefault="00657B94" w:rsidP="004D2782">
            <w:pPr>
              <w:pStyle w:val="10"/>
              <w:spacing w:line="400" w:lineRule="exact"/>
            </w:pPr>
            <w:r w:rsidRPr="00A03031">
              <w:rPr>
                <w:rStyle w:val="1"/>
                <w:rFonts w:ascii="標楷體" w:eastAsia="標楷體" w:hAnsi="標楷體"/>
                <w:bCs/>
                <w:sz w:val="28"/>
                <w:szCs w:val="22"/>
              </w:rPr>
              <w:t>不合格原因說明：</w:t>
            </w:r>
          </w:p>
        </w:tc>
      </w:tr>
      <w:tr w:rsidR="00A03031" w:rsidRPr="00A03031" w14:paraId="123575A6" w14:textId="77777777" w:rsidTr="009A7351">
        <w:trPr>
          <w:trHeight w:val="409"/>
        </w:trPr>
        <w:tc>
          <w:tcPr>
            <w:tcW w:w="1702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82904" w14:textId="77777777" w:rsidR="00657B94" w:rsidRPr="00A03031" w:rsidRDefault="00657B94" w:rsidP="004D2782">
            <w:pPr>
              <w:pStyle w:val="10"/>
              <w:spacing w:line="400" w:lineRule="exact"/>
              <w:jc w:val="both"/>
            </w:pPr>
            <w:r w:rsidRPr="00A03031">
              <w:rPr>
                <w:rFonts w:ascii="標楷體" w:eastAsia="標楷體" w:hAnsi="標楷體"/>
                <w:bCs/>
                <w:szCs w:val="22"/>
              </w:rPr>
              <w:t>審查</w:t>
            </w:r>
          </w:p>
          <w:p w14:paraId="7EBA63AE" w14:textId="77777777" w:rsidR="00657B94" w:rsidRPr="00A03031" w:rsidRDefault="00657B94" w:rsidP="004D2782">
            <w:pPr>
              <w:pStyle w:val="10"/>
              <w:spacing w:line="400" w:lineRule="exact"/>
              <w:jc w:val="both"/>
            </w:pPr>
            <w:r w:rsidRPr="00A03031">
              <w:rPr>
                <w:rFonts w:ascii="標楷體" w:eastAsia="標楷體" w:hAnsi="標楷體"/>
                <w:bCs/>
                <w:szCs w:val="22"/>
              </w:rPr>
              <w:t>結果</w:t>
            </w:r>
          </w:p>
        </w:tc>
        <w:tc>
          <w:tcPr>
            <w:tcW w:w="8040" w:type="dxa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EF356" w14:textId="77777777" w:rsidR="00657B94" w:rsidRPr="00A03031" w:rsidRDefault="00657B94" w:rsidP="004D2782">
            <w:pPr>
              <w:pStyle w:val="10"/>
              <w:spacing w:line="400" w:lineRule="exact"/>
              <w:jc w:val="both"/>
            </w:pPr>
            <w:r w:rsidRPr="00A03031">
              <w:rPr>
                <w:rStyle w:val="1"/>
                <w:rFonts w:ascii="標楷體" w:eastAsia="標楷體" w:hAnsi="標楷體"/>
                <w:bCs/>
                <w:szCs w:val="22"/>
              </w:rPr>
              <w:t>□請即改正（並依說明補充資料）</w:t>
            </w:r>
          </w:p>
          <w:p w14:paraId="3A19FE16" w14:textId="77777777" w:rsidR="00657B94" w:rsidRPr="00A03031" w:rsidRDefault="00657B94" w:rsidP="004D2782">
            <w:pPr>
              <w:pStyle w:val="10"/>
              <w:spacing w:line="400" w:lineRule="exact"/>
              <w:jc w:val="both"/>
            </w:pPr>
            <w:r w:rsidRPr="00A03031">
              <w:rPr>
                <w:rStyle w:val="1"/>
                <w:rFonts w:ascii="標楷體" w:eastAsia="標楷體" w:hAnsi="標楷體"/>
                <w:bCs/>
                <w:szCs w:val="22"/>
              </w:rPr>
              <w:t>□不准參展</w:t>
            </w:r>
          </w:p>
        </w:tc>
      </w:tr>
    </w:tbl>
    <w:p w14:paraId="27EF2B1C" w14:textId="77777777" w:rsidR="00657B94" w:rsidRPr="00A03031" w:rsidRDefault="00657B94" w:rsidP="00EA76DF">
      <w:pPr>
        <w:pStyle w:val="10"/>
        <w:spacing w:beforeLines="50" w:before="180" w:line="400" w:lineRule="exact"/>
      </w:pPr>
      <w:r w:rsidRPr="00A03031">
        <w:rPr>
          <w:rStyle w:val="1"/>
          <w:rFonts w:ascii="標楷體" w:eastAsia="標楷體" w:hAnsi="標楷體"/>
          <w:bCs/>
          <w:sz w:val="28"/>
        </w:rPr>
        <w:t xml:space="preserve">安全審查會  評審委員：                    </w:t>
      </w:r>
      <w:r w:rsidR="00EA76DF" w:rsidRPr="00A03031">
        <w:rPr>
          <w:rStyle w:val="1"/>
          <w:rFonts w:ascii="標楷體" w:eastAsia="標楷體" w:hAnsi="標楷體"/>
          <w:bCs/>
          <w:sz w:val="28"/>
        </w:rPr>
        <w:t xml:space="preserve"> </w:t>
      </w:r>
      <w:r w:rsidRPr="00A03031">
        <w:rPr>
          <w:rStyle w:val="1"/>
          <w:rFonts w:ascii="標楷體" w:eastAsia="標楷體" w:hAnsi="標楷體"/>
          <w:bCs/>
          <w:sz w:val="28"/>
        </w:rPr>
        <w:t xml:space="preserve">          </w:t>
      </w:r>
      <w:r w:rsidR="005A23E3" w:rsidRPr="00A03031">
        <w:rPr>
          <w:rStyle w:val="1"/>
          <w:rFonts w:ascii="標楷體" w:eastAsia="標楷體" w:hAnsi="標楷體"/>
          <w:bCs/>
          <w:sz w:val="28"/>
        </w:rPr>
        <w:t>（</w:t>
      </w:r>
      <w:r w:rsidRPr="00A03031">
        <w:rPr>
          <w:rStyle w:val="1"/>
          <w:rFonts w:ascii="標楷體" w:eastAsia="標楷體" w:hAnsi="標楷體"/>
          <w:bCs/>
          <w:sz w:val="28"/>
        </w:rPr>
        <w:t>簽章</w:t>
      </w:r>
      <w:r w:rsidR="005A23E3" w:rsidRPr="00A03031">
        <w:rPr>
          <w:rStyle w:val="1"/>
          <w:rFonts w:ascii="標楷體" w:eastAsia="標楷體" w:hAnsi="標楷體"/>
          <w:bCs/>
          <w:sz w:val="28"/>
        </w:rPr>
        <w:t>）</w:t>
      </w:r>
      <w:r w:rsidRPr="00A03031">
        <w:rPr>
          <w:rStyle w:val="1"/>
          <w:rFonts w:ascii="標楷體" w:eastAsia="標楷體" w:hAnsi="標楷體"/>
          <w:bCs/>
          <w:sz w:val="28"/>
        </w:rPr>
        <w:t>日期：</w:t>
      </w:r>
    </w:p>
    <w:p w14:paraId="1D55A7CB" w14:textId="638D3F06" w:rsidR="00A3642E" w:rsidRPr="00A03031" w:rsidRDefault="00A3642E">
      <w:pPr>
        <w:widowControl/>
        <w:rPr>
          <w:rStyle w:val="1"/>
          <w:rFonts w:ascii="Times New Roman" w:eastAsia="標楷體" w:hAnsi="Times New Roman" w:cs="標楷體"/>
          <w:kern w:val="0"/>
          <w:position w:val="-1"/>
          <w:szCs w:val="28"/>
        </w:rPr>
      </w:pPr>
      <w:bookmarkStart w:id="0" w:name="_GoBack"/>
      <w:bookmarkEnd w:id="0"/>
    </w:p>
    <w:sectPr w:rsidR="00A3642E" w:rsidRPr="00A03031" w:rsidSect="00A3642E">
      <w:footerReference w:type="default" r:id="rId8"/>
      <w:type w:val="continuous"/>
      <w:pgSz w:w="11906" w:h="16838"/>
      <w:pgMar w:top="720" w:right="720" w:bottom="720" w:left="72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5C1EA" w14:textId="77777777" w:rsidR="006447E0" w:rsidRDefault="006447E0">
      <w:r>
        <w:separator/>
      </w:r>
    </w:p>
  </w:endnote>
  <w:endnote w:type="continuationSeparator" w:id="0">
    <w:p w14:paraId="78E0E595" w14:textId="77777777" w:rsidR="006447E0" w:rsidRDefault="00644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¼Ð·¢Åé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1832082"/>
      <w:docPartObj>
        <w:docPartGallery w:val="Page Numbers (Bottom of Page)"/>
        <w:docPartUnique/>
      </w:docPartObj>
    </w:sdtPr>
    <w:sdtEndPr/>
    <w:sdtContent>
      <w:p w14:paraId="71E399EC" w14:textId="6DA21537" w:rsidR="00815788" w:rsidRDefault="0081578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2CE" w:rsidRPr="002C22CE">
          <w:rPr>
            <w:noProof/>
            <w:lang w:val="zh-TW"/>
          </w:rPr>
          <w:t>1</w:t>
        </w:r>
        <w:r>
          <w:fldChar w:fldCharType="end"/>
        </w:r>
      </w:p>
    </w:sdtContent>
  </w:sdt>
  <w:p w14:paraId="4394F975" w14:textId="77777777" w:rsidR="00815788" w:rsidRDefault="008157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0D89F" w14:textId="77777777" w:rsidR="006447E0" w:rsidRDefault="006447E0">
      <w:r>
        <w:separator/>
      </w:r>
    </w:p>
  </w:footnote>
  <w:footnote w:type="continuationSeparator" w:id="0">
    <w:p w14:paraId="18A2C475" w14:textId="77777777" w:rsidR="006447E0" w:rsidRDefault="00644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B42AC"/>
    <w:multiLevelType w:val="multilevel"/>
    <w:tmpl w:val="0CEAC25C"/>
    <w:lvl w:ilvl="0">
      <w:numFmt w:val="bullet"/>
      <w:lvlText w:val="□"/>
      <w:lvlJc w:val="left"/>
      <w:pPr>
        <w:ind w:left="360" w:hanging="360"/>
      </w:pPr>
      <w:rPr>
        <w:rFonts w:ascii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" w15:restartNumberingAfterBreak="0">
    <w:nsid w:val="36256024"/>
    <w:multiLevelType w:val="hybridMultilevel"/>
    <w:tmpl w:val="1D4AE45E"/>
    <w:lvl w:ilvl="0" w:tplc="CE0E674A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9287880"/>
    <w:multiLevelType w:val="hybridMultilevel"/>
    <w:tmpl w:val="C7BCEC12"/>
    <w:lvl w:ilvl="0" w:tplc="F0301C2C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hint="default"/>
        <w:b/>
        <w:color w:val="auto"/>
        <w:sz w:val="28"/>
        <w:szCs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DA93165"/>
    <w:multiLevelType w:val="hybridMultilevel"/>
    <w:tmpl w:val="FFB68FD8"/>
    <w:lvl w:ilvl="0" w:tplc="CF8CE4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2840F2A"/>
    <w:multiLevelType w:val="multilevel"/>
    <w:tmpl w:val="F14C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5" w15:restartNumberingAfterBreak="0">
    <w:nsid w:val="6E0F7B79"/>
    <w:multiLevelType w:val="multilevel"/>
    <w:tmpl w:val="349C8C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6" w15:restartNumberingAfterBreak="0">
    <w:nsid w:val="6E755C3F"/>
    <w:multiLevelType w:val="multilevel"/>
    <w:tmpl w:val="6882A7DE"/>
    <w:lvl w:ilvl="0">
      <w:start w:val="5"/>
      <w:numFmt w:val="decimal"/>
      <w:lvlText w:val="%1."/>
      <w:lvlJc w:val="left"/>
      <w:pPr>
        <w:ind w:left="360" w:hanging="360"/>
      </w:pPr>
    </w:lvl>
    <w:lvl w:ilvl="1">
      <w:numFmt w:val="bullet"/>
      <w:lvlText w:val="＊"/>
      <w:lvlJc w:val="left"/>
      <w:pPr>
        <w:ind w:left="8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7" w15:restartNumberingAfterBreak="0">
    <w:nsid w:val="735A1A38"/>
    <w:multiLevelType w:val="multilevel"/>
    <w:tmpl w:val="14DA3EE2"/>
    <w:lvl w:ilvl="0">
      <w:numFmt w:val="bullet"/>
      <w:lvlText w:val="□"/>
      <w:lvlJc w:val="left"/>
      <w:pPr>
        <w:ind w:left="643" w:hanging="360"/>
      </w:pPr>
      <w:rPr>
        <w:rFonts w:ascii="新細明體" w:hAnsi="新細明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97F"/>
    <w:rsid w:val="000369FD"/>
    <w:rsid w:val="0003767C"/>
    <w:rsid w:val="00071B70"/>
    <w:rsid w:val="0009287A"/>
    <w:rsid w:val="000E2FED"/>
    <w:rsid w:val="001018CD"/>
    <w:rsid w:val="00104E13"/>
    <w:rsid w:val="00126A24"/>
    <w:rsid w:val="00137E29"/>
    <w:rsid w:val="00157F08"/>
    <w:rsid w:val="001834D3"/>
    <w:rsid w:val="001B24AB"/>
    <w:rsid w:val="001C41B3"/>
    <w:rsid w:val="0024397E"/>
    <w:rsid w:val="00256CB2"/>
    <w:rsid w:val="002C22CE"/>
    <w:rsid w:val="002D758D"/>
    <w:rsid w:val="00306F2E"/>
    <w:rsid w:val="003125E6"/>
    <w:rsid w:val="00337A25"/>
    <w:rsid w:val="00365B48"/>
    <w:rsid w:val="003D597F"/>
    <w:rsid w:val="003E05EB"/>
    <w:rsid w:val="00436823"/>
    <w:rsid w:val="004431A0"/>
    <w:rsid w:val="0045011F"/>
    <w:rsid w:val="004903AF"/>
    <w:rsid w:val="004A12A5"/>
    <w:rsid w:val="004D2782"/>
    <w:rsid w:val="00585918"/>
    <w:rsid w:val="00585A70"/>
    <w:rsid w:val="005A23E3"/>
    <w:rsid w:val="005B2D3D"/>
    <w:rsid w:val="006447E0"/>
    <w:rsid w:val="00657B94"/>
    <w:rsid w:val="006A3C71"/>
    <w:rsid w:val="006A4F77"/>
    <w:rsid w:val="006C65D9"/>
    <w:rsid w:val="00722D44"/>
    <w:rsid w:val="00732F3A"/>
    <w:rsid w:val="007449C5"/>
    <w:rsid w:val="0077536F"/>
    <w:rsid w:val="007C30DC"/>
    <w:rsid w:val="007D5ED0"/>
    <w:rsid w:val="007F2751"/>
    <w:rsid w:val="0080706F"/>
    <w:rsid w:val="00815788"/>
    <w:rsid w:val="00827460"/>
    <w:rsid w:val="00846EB9"/>
    <w:rsid w:val="00851607"/>
    <w:rsid w:val="00861D38"/>
    <w:rsid w:val="00867272"/>
    <w:rsid w:val="00867A4B"/>
    <w:rsid w:val="008B3ED6"/>
    <w:rsid w:val="008C2B3E"/>
    <w:rsid w:val="008C2C14"/>
    <w:rsid w:val="008C7490"/>
    <w:rsid w:val="008C770F"/>
    <w:rsid w:val="00981A54"/>
    <w:rsid w:val="009A7351"/>
    <w:rsid w:val="009C697F"/>
    <w:rsid w:val="009D62F8"/>
    <w:rsid w:val="00A02A45"/>
    <w:rsid w:val="00A03031"/>
    <w:rsid w:val="00A256E8"/>
    <w:rsid w:val="00A349F6"/>
    <w:rsid w:val="00A35172"/>
    <w:rsid w:val="00A3642E"/>
    <w:rsid w:val="00A40A2D"/>
    <w:rsid w:val="00A655AC"/>
    <w:rsid w:val="00A75BAB"/>
    <w:rsid w:val="00A8752D"/>
    <w:rsid w:val="00B57A18"/>
    <w:rsid w:val="00B656EA"/>
    <w:rsid w:val="00BE69D8"/>
    <w:rsid w:val="00C16BE1"/>
    <w:rsid w:val="00C30F9A"/>
    <w:rsid w:val="00D36C45"/>
    <w:rsid w:val="00D61304"/>
    <w:rsid w:val="00D646B0"/>
    <w:rsid w:val="00D76122"/>
    <w:rsid w:val="00DA653B"/>
    <w:rsid w:val="00DB6274"/>
    <w:rsid w:val="00DE792E"/>
    <w:rsid w:val="00E054FE"/>
    <w:rsid w:val="00E409FB"/>
    <w:rsid w:val="00E55AF7"/>
    <w:rsid w:val="00EA76DF"/>
    <w:rsid w:val="00EA775D"/>
    <w:rsid w:val="00EB7FA6"/>
    <w:rsid w:val="00EE2721"/>
    <w:rsid w:val="00F86837"/>
    <w:rsid w:val="00FB6A10"/>
    <w:rsid w:val="00FE7E5B"/>
    <w:rsid w:val="00FF0AF0"/>
    <w:rsid w:val="00FF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23F702"/>
  <w15:docId w15:val="{A85D03BE-712F-4046-A414-14F9C9A5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預設段落字型1"/>
    <w:rsid w:val="003D597F"/>
  </w:style>
  <w:style w:type="paragraph" w:customStyle="1" w:styleId="10">
    <w:name w:val="本文1"/>
    <w:rsid w:val="003D597F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paragraph" w:styleId="Web">
    <w:name w:val="Normal (Web)"/>
    <w:basedOn w:val="a"/>
    <w:rsid w:val="003D597F"/>
    <w:pPr>
      <w:widowControl/>
      <w:autoSpaceDN w:val="0"/>
      <w:spacing w:before="100" w:after="142" w:line="276" w:lineRule="auto"/>
    </w:pPr>
    <w:rPr>
      <w:rFonts w:ascii="新細明體" w:eastAsia="新細明體" w:hAnsi="新細明體" w:cs="新細明體"/>
      <w:kern w:val="0"/>
      <w:szCs w:val="24"/>
    </w:rPr>
  </w:style>
  <w:style w:type="character" w:customStyle="1" w:styleId="11">
    <w:name w:val="標題 1 字元"/>
    <w:rsid w:val="00FF0AF0"/>
    <w:rPr>
      <w:rFonts w:ascii="Arial" w:hAnsi="Arial"/>
      <w:b/>
      <w:kern w:val="3"/>
      <w:sz w:val="52"/>
    </w:rPr>
  </w:style>
  <w:style w:type="paragraph" w:styleId="a3">
    <w:name w:val="Body Text"/>
    <w:basedOn w:val="10"/>
    <w:link w:val="a4"/>
    <w:rsid w:val="00FF0AF0"/>
    <w:pPr>
      <w:spacing w:line="260" w:lineRule="exact"/>
      <w:jc w:val="center"/>
    </w:pPr>
    <w:rPr>
      <w:rFonts w:eastAsia="標楷體"/>
      <w:sz w:val="28"/>
      <w14:ligatures w14:val="none"/>
    </w:rPr>
  </w:style>
  <w:style w:type="character" w:customStyle="1" w:styleId="a4">
    <w:name w:val="本文 字元"/>
    <w:basedOn w:val="a0"/>
    <w:link w:val="a3"/>
    <w:rsid w:val="00FF0AF0"/>
    <w:rPr>
      <w:rFonts w:ascii="Times New Roman" w:eastAsia="標楷體" w:hAnsi="Times New Roman" w:cs="Times New Roman"/>
      <w:kern w:val="3"/>
      <w:sz w:val="28"/>
      <w:szCs w:val="24"/>
      <w14:ligatures w14:val="none"/>
    </w:rPr>
  </w:style>
  <w:style w:type="paragraph" w:styleId="a5">
    <w:name w:val="footer"/>
    <w:basedOn w:val="10"/>
    <w:link w:val="a6"/>
    <w:uiPriority w:val="99"/>
    <w:rsid w:val="00A35172"/>
    <w:pPr>
      <w:tabs>
        <w:tab w:val="center" w:pos="4153"/>
        <w:tab w:val="right" w:pos="8306"/>
      </w:tabs>
      <w:snapToGrid w:val="0"/>
    </w:pPr>
    <w:rPr>
      <w:sz w:val="20"/>
      <w:szCs w:val="20"/>
      <w14:ligatures w14:val="none"/>
    </w:rPr>
  </w:style>
  <w:style w:type="character" w:customStyle="1" w:styleId="a6">
    <w:name w:val="頁尾 字元"/>
    <w:basedOn w:val="a0"/>
    <w:link w:val="a5"/>
    <w:uiPriority w:val="99"/>
    <w:rsid w:val="00A35172"/>
    <w:rPr>
      <w:rFonts w:ascii="Times New Roman" w:eastAsia="新細明體" w:hAnsi="Times New Roman" w:cs="Times New Roman"/>
      <w:kern w:val="3"/>
      <w:sz w:val="20"/>
      <w:szCs w:val="20"/>
      <w14:ligatures w14:val="none"/>
    </w:rPr>
  </w:style>
  <w:style w:type="paragraph" w:customStyle="1" w:styleId="Default">
    <w:name w:val="Default"/>
    <w:rsid w:val="00981A54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  <w14:ligatures w14:val="none"/>
    </w:rPr>
  </w:style>
  <w:style w:type="paragraph" w:styleId="a7">
    <w:name w:val="Body Text Indent"/>
    <w:basedOn w:val="a"/>
    <w:link w:val="a8"/>
    <w:uiPriority w:val="99"/>
    <w:semiHidden/>
    <w:unhideWhenUsed/>
    <w:rsid w:val="00657B94"/>
    <w:pPr>
      <w:spacing w:after="120"/>
      <w:ind w:leftChars="200" w:left="480"/>
    </w:pPr>
  </w:style>
  <w:style w:type="character" w:customStyle="1" w:styleId="a8">
    <w:name w:val="本文縮排 字元"/>
    <w:basedOn w:val="a0"/>
    <w:link w:val="a7"/>
    <w:uiPriority w:val="99"/>
    <w:semiHidden/>
    <w:rsid w:val="00657B94"/>
  </w:style>
  <w:style w:type="paragraph" w:styleId="2">
    <w:name w:val="Body Text Indent 2"/>
    <w:basedOn w:val="a"/>
    <w:link w:val="20"/>
    <w:uiPriority w:val="99"/>
    <w:semiHidden/>
    <w:unhideWhenUsed/>
    <w:rsid w:val="00657B94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uiPriority w:val="99"/>
    <w:semiHidden/>
    <w:rsid w:val="00657B94"/>
  </w:style>
  <w:style w:type="paragraph" w:styleId="3">
    <w:name w:val="Body Text Indent 3"/>
    <w:basedOn w:val="a"/>
    <w:link w:val="30"/>
    <w:uiPriority w:val="99"/>
    <w:semiHidden/>
    <w:unhideWhenUsed/>
    <w:rsid w:val="00657B94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uiPriority w:val="99"/>
    <w:semiHidden/>
    <w:rsid w:val="00657B94"/>
    <w:rPr>
      <w:sz w:val="16"/>
      <w:szCs w:val="16"/>
    </w:rPr>
  </w:style>
  <w:style w:type="table" w:styleId="a9">
    <w:name w:val="Table Grid"/>
    <w:basedOn w:val="a1"/>
    <w:uiPriority w:val="59"/>
    <w:rsid w:val="00F86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A76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EA76DF"/>
    <w:rPr>
      <w:sz w:val="20"/>
      <w:szCs w:val="20"/>
    </w:rPr>
  </w:style>
  <w:style w:type="paragraph" w:styleId="ac">
    <w:name w:val="List Paragraph"/>
    <w:basedOn w:val="a"/>
    <w:uiPriority w:val="34"/>
    <w:qFormat/>
    <w:rsid w:val="00861D38"/>
    <w:pPr>
      <w:ind w:leftChars="200" w:left="480"/>
    </w:pPr>
    <w:rPr>
      <w:rFonts w:ascii="Calibri" w:eastAsia="新細明體" w:hAnsi="Calibri" w:cs="Times New Roman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4431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4431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F9D44-8F5C-4C93-ACAC-D3271FF43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fly</cp:lastModifiedBy>
  <cp:revision>8</cp:revision>
  <cp:lastPrinted>2025-02-12T07:07:00Z</cp:lastPrinted>
  <dcterms:created xsi:type="dcterms:W3CDTF">2025-02-12T05:47:00Z</dcterms:created>
  <dcterms:modified xsi:type="dcterms:W3CDTF">2025-02-14T05:40:00Z</dcterms:modified>
</cp:coreProperties>
</file>