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BED" w:rsidRPr="00582354" w:rsidRDefault="00E23BED" w:rsidP="00E23BED">
      <w:pPr>
        <w:spacing w:line="400" w:lineRule="exact"/>
        <w:jc w:val="center"/>
        <w:rPr>
          <w:rFonts w:ascii="標楷體" w:eastAsia="標楷體" w:hAnsi="標楷體"/>
          <w:b/>
          <w:color w:val="000000" w:themeColor="text1"/>
          <w:sz w:val="32"/>
          <w:szCs w:val="32"/>
        </w:rPr>
      </w:pPr>
      <w:r w:rsidRPr="00582354">
        <w:rPr>
          <w:rFonts w:ascii="標楷體" w:eastAsia="標楷體" w:hAnsi="標楷體" w:hint="eastAsia"/>
          <w:b/>
          <w:color w:val="000000" w:themeColor="text1"/>
          <w:sz w:val="32"/>
          <w:szCs w:val="32"/>
        </w:rPr>
        <w:t>國立</w:t>
      </w:r>
      <w:r>
        <w:rPr>
          <w:rFonts w:ascii="標楷體" w:eastAsia="標楷體" w:hAnsi="標楷體" w:hint="eastAsia"/>
          <w:b/>
          <w:color w:val="000000" w:themeColor="text1"/>
          <w:sz w:val="32"/>
          <w:szCs w:val="32"/>
        </w:rPr>
        <w:t>暨南國際大學附屬高級中學</w:t>
      </w:r>
      <w:r w:rsidRPr="00582354">
        <w:rPr>
          <w:rFonts w:ascii="標楷體" w:eastAsia="標楷體" w:hAnsi="標楷體" w:hint="eastAsia"/>
          <w:b/>
          <w:color w:val="000000" w:themeColor="text1"/>
          <w:sz w:val="32"/>
          <w:szCs w:val="32"/>
        </w:rPr>
        <w:t>員工協助方案工作計畫</w:t>
      </w:r>
    </w:p>
    <w:p w:rsidR="00E23BED" w:rsidRPr="00582354" w:rsidRDefault="00E23BED" w:rsidP="00E23BED">
      <w:pPr>
        <w:pStyle w:val="Default"/>
        <w:spacing w:line="300" w:lineRule="exact"/>
        <w:rPr>
          <w:rFonts w:hAnsi="標楷體"/>
        </w:rPr>
      </w:pPr>
    </w:p>
    <w:p w:rsidR="00E23BED" w:rsidRPr="006C0033" w:rsidRDefault="00E23BED" w:rsidP="00E23BED">
      <w:pPr>
        <w:numPr>
          <w:ilvl w:val="0"/>
          <w:numId w:val="1"/>
        </w:numPr>
        <w:spacing w:line="460" w:lineRule="exact"/>
        <w:jc w:val="both"/>
        <w:rPr>
          <w:rFonts w:ascii="標楷體" w:eastAsia="標楷體" w:hAnsi="標楷體" w:cs="Times New Roman"/>
          <w:sz w:val="26"/>
          <w:szCs w:val="26"/>
        </w:rPr>
      </w:pPr>
      <w:r w:rsidRPr="006C0033">
        <w:rPr>
          <w:rFonts w:ascii="標楷體" w:eastAsia="標楷體" w:hAnsi="標楷體" w:cs="Times New Roman" w:hint="eastAsia"/>
          <w:sz w:val="26"/>
          <w:szCs w:val="26"/>
        </w:rPr>
        <w:t>依據</w:t>
      </w:r>
    </w:p>
    <w:p w:rsidR="00E23BED" w:rsidRPr="006C0033" w:rsidRDefault="00E23BED" w:rsidP="00E23BED">
      <w:pPr>
        <w:numPr>
          <w:ilvl w:val="0"/>
          <w:numId w:val="2"/>
        </w:numPr>
        <w:spacing w:line="460" w:lineRule="exact"/>
        <w:ind w:leftChars="100" w:left="760" w:hangingChars="200" w:hanging="520"/>
        <w:jc w:val="both"/>
        <w:rPr>
          <w:rFonts w:ascii="標楷體" w:eastAsia="標楷體" w:hAnsi="標楷體" w:cs="Times New Roman"/>
          <w:sz w:val="26"/>
          <w:szCs w:val="26"/>
        </w:rPr>
      </w:pPr>
      <w:r w:rsidRPr="006C0033">
        <w:rPr>
          <w:rFonts w:ascii="標楷體" w:eastAsia="標楷體" w:hAnsi="標楷體" w:cs="Times New Roman" w:hint="eastAsia"/>
          <w:sz w:val="26"/>
          <w:szCs w:val="26"/>
        </w:rPr>
        <w:t>行政院102年4月2日院授人綜字第1020029524號函核定之「行政院所屬及地方機關學校員工協助方案」。</w:t>
      </w:r>
    </w:p>
    <w:p w:rsidR="00E23BED" w:rsidRPr="006C0033" w:rsidRDefault="00E23BED" w:rsidP="00E23BED">
      <w:pPr>
        <w:numPr>
          <w:ilvl w:val="0"/>
          <w:numId w:val="2"/>
        </w:numPr>
        <w:spacing w:line="460" w:lineRule="exact"/>
        <w:ind w:leftChars="100" w:left="760" w:hangingChars="200" w:hanging="520"/>
        <w:jc w:val="both"/>
        <w:rPr>
          <w:rFonts w:ascii="標楷體" w:eastAsia="標楷體" w:hAnsi="標楷體" w:cs="Times New Roman"/>
          <w:sz w:val="26"/>
          <w:szCs w:val="26"/>
        </w:rPr>
      </w:pPr>
      <w:r w:rsidRPr="006C0033">
        <w:rPr>
          <w:rFonts w:ascii="標楷體" w:eastAsia="標楷體" w:hAnsi="標楷體" w:cs="Times New Roman" w:hint="eastAsia"/>
          <w:sz w:val="26"/>
          <w:szCs w:val="26"/>
        </w:rPr>
        <w:t>教育部及所屬機關(構)學校員工協助方案實施計畫。</w:t>
      </w:r>
    </w:p>
    <w:p w:rsidR="00E23BED" w:rsidRPr="006C0033" w:rsidRDefault="00E23BED" w:rsidP="00E23BED">
      <w:pPr>
        <w:tabs>
          <w:tab w:val="left" w:pos="540"/>
        </w:tabs>
        <w:spacing w:beforeLines="50" w:before="180" w:line="460" w:lineRule="exact"/>
        <w:jc w:val="both"/>
        <w:rPr>
          <w:rFonts w:ascii="標楷體" w:eastAsia="標楷體" w:hAnsi="標楷體" w:cs="Times New Roman"/>
          <w:sz w:val="26"/>
          <w:szCs w:val="26"/>
        </w:rPr>
      </w:pPr>
      <w:r w:rsidRPr="006C0033">
        <w:rPr>
          <w:rFonts w:ascii="標楷體" w:eastAsia="標楷體" w:hAnsi="標楷體" w:cs="Times New Roman" w:hint="eastAsia"/>
          <w:sz w:val="26"/>
          <w:szCs w:val="26"/>
        </w:rPr>
        <w:t>貳、目的</w:t>
      </w:r>
    </w:p>
    <w:p w:rsidR="00E23BED" w:rsidRPr="006C0033" w:rsidRDefault="00E23BED" w:rsidP="00E23BED">
      <w:pPr>
        <w:tabs>
          <w:tab w:val="left" w:pos="180"/>
        </w:tabs>
        <w:spacing w:line="460" w:lineRule="exact"/>
        <w:ind w:leftChars="100" w:left="760" w:hangingChars="200" w:hanging="520"/>
        <w:jc w:val="both"/>
        <w:rPr>
          <w:rFonts w:ascii="標楷體" w:eastAsia="標楷體" w:hAnsi="標楷體" w:cs="Times New Roman"/>
          <w:sz w:val="26"/>
          <w:szCs w:val="26"/>
        </w:rPr>
      </w:pPr>
      <w:r w:rsidRPr="006C0033">
        <w:rPr>
          <w:rFonts w:ascii="標楷體" w:eastAsia="標楷體" w:hAnsi="標楷體" w:cs="Times New Roman" w:hint="eastAsia"/>
          <w:sz w:val="26"/>
          <w:szCs w:val="26"/>
        </w:rPr>
        <w:t>一、發現並協助同仁解決可能影響工作效能之相關問題，使其能以健康的身心投入工作，提昇工作士氣及服務效能。</w:t>
      </w:r>
    </w:p>
    <w:p w:rsidR="00E23BED" w:rsidRPr="006C0033" w:rsidRDefault="00E23BED" w:rsidP="00E23BED">
      <w:pPr>
        <w:tabs>
          <w:tab w:val="left" w:pos="180"/>
        </w:tabs>
        <w:spacing w:line="460" w:lineRule="exact"/>
        <w:ind w:leftChars="100" w:left="760" w:hangingChars="200" w:hanging="520"/>
        <w:jc w:val="both"/>
        <w:rPr>
          <w:rFonts w:ascii="標楷體" w:eastAsia="標楷體" w:hAnsi="標楷體" w:cs="Times New Roman"/>
          <w:sz w:val="26"/>
          <w:szCs w:val="26"/>
        </w:rPr>
      </w:pPr>
      <w:r w:rsidRPr="006C0033">
        <w:rPr>
          <w:rFonts w:ascii="標楷體" w:eastAsia="標楷體" w:hAnsi="標楷體" w:cs="Times New Roman" w:hint="eastAsia"/>
          <w:sz w:val="26"/>
          <w:szCs w:val="26"/>
        </w:rPr>
        <w:t>二、藉由多樣化的協助性措施，建立溫馨關懷的工作環境，營造互動良好之組織文化，提昇組織競爭力。</w:t>
      </w:r>
    </w:p>
    <w:p w:rsidR="00E23BED" w:rsidRPr="006C0033" w:rsidRDefault="00E23BED" w:rsidP="00E23BED">
      <w:pPr>
        <w:tabs>
          <w:tab w:val="left" w:pos="540"/>
        </w:tabs>
        <w:spacing w:beforeLines="50" w:before="180" w:line="460" w:lineRule="exact"/>
        <w:jc w:val="both"/>
        <w:rPr>
          <w:rFonts w:ascii="標楷體" w:eastAsia="標楷體" w:hAnsi="標楷體" w:cs="Times New Roman"/>
          <w:sz w:val="26"/>
          <w:szCs w:val="26"/>
        </w:rPr>
      </w:pPr>
      <w:r w:rsidRPr="006C0033">
        <w:rPr>
          <w:rFonts w:ascii="標楷體" w:eastAsia="標楷體" w:hAnsi="標楷體" w:cs="Times New Roman" w:hint="eastAsia"/>
          <w:sz w:val="26"/>
          <w:szCs w:val="26"/>
        </w:rPr>
        <w:t>參、服務對象：本校教職員工及專任助理。</w:t>
      </w:r>
    </w:p>
    <w:p w:rsidR="00E23BED" w:rsidRPr="006C0033" w:rsidRDefault="00E23BED" w:rsidP="00E23BED">
      <w:pPr>
        <w:tabs>
          <w:tab w:val="left" w:pos="540"/>
        </w:tabs>
        <w:spacing w:beforeLines="50" w:before="180" w:line="460" w:lineRule="exact"/>
        <w:jc w:val="both"/>
        <w:rPr>
          <w:rFonts w:ascii="標楷體" w:eastAsia="標楷體" w:hAnsi="標楷體" w:cs="Times New Roman"/>
          <w:sz w:val="26"/>
          <w:szCs w:val="26"/>
        </w:rPr>
      </w:pPr>
      <w:r w:rsidRPr="006C0033">
        <w:rPr>
          <w:rFonts w:ascii="標楷體" w:eastAsia="標楷體" w:hAnsi="標楷體" w:cs="Times New Roman" w:hint="eastAsia"/>
          <w:sz w:val="26"/>
          <w:szCs w:val="26"/>
        </w:rPr>
        <w:t>肆、服務內容</w:t>
      </w:r>
    </w:p>
    <w:p w:rsidR="00E23BED" w:rsidRPr="006C0033" w:rsidRDefault="00E23BED" w:rsidP="00E23BED">
      <w:pPr>
        <w:tabs>
          <w:tab w:val="left" w:pos="180"/>
        </w:tabs>
        <w:spacing w:line="460" w:lineRule="exact"/>
        <w:ind w:leftChars="100" w:left="760" w:hangingChars="200" w:hanging="520"/>
        <w:jc w:val="both"/>
        <w:rPr>
          <w:rFonts w:ascii="標楷體" w:eastAsia="標楷體" w:hAnsi="標楷體" w:cs="Times New Roman"/>
          <w:sz w:val="26"/>
          <w:szCs w:val="26"/>
        </w:rPr>
      </w:pPr>
      <w:r w:rsidRPr="006C0033">
        <w:rPr>
          <w:rFonts w:ascii="標楷體" w:eastAsia="標楷體" w:hAnsi="標楷體" w:cs="Times New Roman" w:hint="eastAsia"/>
          <w:sz w:val="26"/>
          <w:szCs w:val="26"/>
        </w:rPr>
        <w:t>一、工作面：</w:t>
      </w:r>
    </w:p>
    <w:p w:rsidR="00E23BED" w:rsidRPr="006C0033" w:rsidRDefault="00E23BED" w:rsidP="00E23BED">
      <w:pPr>
        <w:spacing w:line="460" w:lineRule="exact"/>
        <w:ind w:leftChars="100" w:left="1020" w:hangingChars="300" w:hanging="780"/>
        <w:jc w:val="both"/>
        <w:rPr>
          <w:rFonts w:ascii="標楷體" w:eastAsia="標楷體" w:hAnsi="標楷體" w:cs="Times New Roman"/>
          <w:sz w:val="26"/>
          <w:szCs w:val="26"/>
        </w:rPr>
      </w:pPr>
      <w:r w:rsidRPr="006C0033">
        <w:rPr>
          <w:rFonts w:ascii="標楷體" w:eastAsia="標楷體" w:hAnsi="標楷體" w:cs="Times New Roman" w:hint="eastAsia"/>
          <w:sz w:val="26"/>
          <w:szCs w:val="26"/>
        </w:rPr>
        <w:t>（一）</w:t>
      </w:r>
      <w:r w:rsidRPr="006C0033">
        <w:rPr>
          <w:rFonts w:ascii="標楷體" w:eastAsia="標楷體" w:hAnsi="標楷體" w:cs="Times New Roman" w:hint="eastAsia"/>
          <w:spacing w:val="-8"/>
          <w:sz w:val="26"/>
          <w:szCs w:val="26"/>
        </w:rPr>
        <w:t>建構友善工作環境：提供在職訓練、促進意見交流及暢通申訴管道等。</w:t>
      </w:r>
    </w:p>
    <w:p w:rsidR="00E23BED" w:rsidRPr="006C0033" w:rsidRDefault="00E23BED" w:rsidP="00E23BED">
      <w:pPr>
        <w:spacing w:line="460" w:lineRule="exact"/>
        <w:ind w:leftChars="100" w:left="1020" w:hangingChars="300" w:hanging="780"/>
        <w:jc w:val="both"/>
        <w:rPr>
          <w:rFonts w:ascii="標楷體" w:eastAsia="標楷體" w:hAnsi="標楷體" w:cs="Times New Roman"/>
          <w:sz w:val="26"/>
          <w:szCs w:val="26"/>
        </w:rPr>
      </w:pPr>
      <w:r w:rsidRPr="006C0033">
        <w:rPr>
          <w:rFonts w:ascii="標楷體" w:eastAsia="標楷體" w:hAnsi="標楷體" w:cs="Times New Roman" w:hint="eastAsia"/>
          <w:sz w:val="26"/>
          <w:szCs w:val="26"/>
        </w:rPr>
        <w:t>（二）提供工作職涯服務：實施參與及建議制度、績效面談機制及實施在職訓練以提供同仁職涯規劃參考之服務。</w:t>
      </w:r>
    </w:p>
    <w:p w:rsidR="00E23BED" w:rsidRPr="006C0033" w:rsidRDefault="00E23BED" w:rsidP="00E23BED">
      <w:pPr>
        <w:tabs>
          <w:tab w:val="left" w:pos="180"/>
        </w:tabs>
        <w:spacing w:line="460" w:lineRule="exact"/>
        <w:ind w:leftChars="100" w:left="1020" w:hangingChars="300" w:hanging="780"/>
        <w:jc w:val="both"/>
        <w:rPr>
          <w:rFonts w:ascii="標楷體" w:eastAsia="標楷體" w:hAnsi="標楷體" w:cs="Times New Roman"/>
          <w:sz w:val="26"/>
          <w:szCs w:val="26"/>
        </w:rPr>
      </w:pPr>
      <w:r w:rsidRPr="006C0033">
        <w:rPr>
          <w:rFonts w:ascii="標楷體" w:eastAsia="標楷體" w:hAnsi="標楷體" w:cs="Times New Roman" w:hint="eastAsia"/>
          <w:sz w:val="26"/>
          <w:szCs w:val="26"/>
        </w:rPr>
        <w:t>二、生活面：</w:t>
      </w:r>
    </w:p>
    <w:p w:rsidR="00E23BED" w:rsidRPr="006C0033" w:rsidRDefault="00E23BED" w:rsidP="00E23BED">
      <w:pPr>
        <w:spacing w:line="460" w:lineRule="exact"/>
        <w:ind w:leftChars="100" w:left="1020" w:hangingChars="300" w:hanging="780"/>
        <w:jc w:val="both"/>
        <w:rPr>
          <w:rFonts w:ascii="標楷體" w:eastAsia="標楷體" w:hAnsi="標楷體" w:cs="Times New Roman"/>
          <w:sz w:val="26"/>
          <w:szCs w:val="26"/>
        </w:rPr>
      </w:pPr>
      <w:r w:rsidRPr="006C0033">
        <w:rPr>
          <w:rFonts w:ascii="標楷體" w:eastAsia="標楷體" w:hAnsi="標楷體" w:cs="Times New Roman" w:hint="eastAsia"/>
          <w:sz w:val="26"/>
          <w:szCs w:val="26"/>
        </w:rPr>
        <w:t>（一）法律諮詢：買賣房屋或汽（機）車糾紛、購屋或租屋契約、民刑法解釋、民刑事訴訟程序等法律問題諮詢服務。</w:t>
      </w:r>
    </w:p>
    <w:p w:rsidR="00E23BED" w:rsidRPr="006C0033" w:rsidRDefault="00E23BED" w:rsidP="00E23BED">
      <w:pPr>
        <w:tabs>
          <w:tab w:val="left" w:pos="1260"/>
        </w:tabs>
        <w:spacing w:line="460" w:lineRule="exact"/>
        <w:ind w:leftChars="100" w:left="1020" w:hangingChars="300" w:hanging="780"/>
        <w:jc w:val="both"/>
        <w:rPr>
          <w:rFonts w:ascii="標楷體" w:eastAsia="標楷體" w:hAnsi="標楷體" w:cs="Times New Roman"/>
          <w:sz w:val="26"/>
          <w:szCs w:val="26"/>
        </w:rPr>
      </w:pPr>
      <w:r w:rsidRPr="006C0033">
        <w:rPr>
          <w:rFonts w:ascii="標楷體" w:eastAsia="標楷體" w:hAnsi="標楷體" w:cs="Times New Roman" w:hint="eastAsia"/>
          <w:sz w:val="26"/>
          <w:szCs w:val="26"/>
        </w:rPr>
        <w:t>(二)理財諮詢：理財規劃、節稅建議、保險規劃等金融諮詢服務。</w:t>
      </w:r>
    </w:p>
    <w:p w:rsidR="00E23BED" w:rsidRPr="006C0033" w:rsidRDefault="00E23BED" w:rsidP="00E23BED">
      <w:pPr>
        <w:tabs>
          <w:tab w:val="left" w:pos="180"/>
        </w:tabs>
        <w:spacing w:line="460" w:lineRule="exact"/>
        <w:ind w:leftChars="100" w:left="1020" w:hangingChars="300" w:hanging="780"/>
        <w:jc w:val="both"/>
        <w:rPr>
          <w:rFonts w:ascii="標楷體" w:eastAsia="標楷體" w:hAnsi="標楷體" w:cs="Times New Roman"/>
          <w:sz w:val="26"/>
          <w:szCs w:val="26"/>
        </w:rPr>
      </w:pPr>
      <w:r w:rsidRPr="006C0033">
        <w:rPr>
          <w:rFonts w:ascii="標楷體" w:eastAsia="標楷體" w:hAnsi="標楷體" w:cs="Times New Roman" w:hint="eastAsia"/>
          <w:sz w:val="26"/>
          <w:szCs w:val="26"/>
        </w:rPr>
        <w:t>三、健康面：</w:t>
      </w:r>
    </w:p>
    <w:p w:rsidR="00E23BED" w:rsidRPr="006C0033" w:rsidRDefault="00E23BED" w:rsidP="00E23BED">
      <w:pPr>
        <w:spacing w:line="460" w:lineRule="exact"/>
        <w:ind w:leftChars="100" w:left="1020" w:hangingChars="300" w:hanging="780"/>
        <w:jc w:val="both"/>
        <w:rPr>
          <w:rFonts w:ascii="標楷體" w:eastAsia="標楷體" w:hAnsi="標楷體" w:cs="Times New Roman"/>
          <w:sz w:val="26"/>
          <w:szCs w:val="26"/>
        </w:rPr>
      </w:pPr>
      <w:r w:rsidRPr="006C0033">
        <w:rPr>
          <w:rFonts w:ascii="標楷體" w:eastAsia="標楷體" w:hAnsi="標楷體" w:cs="Times New Roman" w:hint="eastAsia"/>
          <w:sz w:val="26"/>
          <w:szCs w:val="26"/>
        </w:rPr>
        <w:t>（一）</w:t>
      </w:r>
      <w:r w:rsidRPr="006C0033">
        <w:rPr>
          <w:rFonts w:ascii="標楷體" w:eastAsia="標楷體" w:hAnsi="標楷體" w:cs="Times New Roman" w:hint="eastAsia"/>
          <w:spacing w:val="-4"/>
          <w:sz w:val="26"/>
          <w:szCs w:val="26"/>
        </w:rPr>
        <w:t>心理健康：包括壓力調適、人際關係、情緒管理、夫妻與親子溝通、職場人際溝通、生涯各階段重大危機之因應與管理等心理諮詢服務。</w:t>
      </w:r>
    </w:p>
    <w:p w:rsidR="00E23BED" w:rsidRPr="006C0033" w:rsidRDefault="00E23BED" w:rsidP="00E23BED">
      <w:pPr>
        <w:spacing w:line="460" w:lineRule="exact"/>
        <w:ind w:leftChars="100" w:left="1020" w:hangingChars="300" w:hanging="780"/>
        <w:jc w:val="both"/>
        <w:rPr>
          <w:rFonts w:ascii="標楷體" w:eastAsia="標楷體" w:hAnsi="標楷體" w:cs="Times New Roman"/>
          <w:sz w:val="26"/>
          <w:szCs w:val="26"/>
        </w:rPr>
      </w:pPr>
      <w:r w:rsidRPr="006C0033">
        <w:rPr>
          <w:rFonts w:ascii="標楷體" w:eastAsia="標楷體" w:hAnsi="標楷體" w:cs="Times New Roman" w:hint="eastAsia"/>
          <w:sz w:val="26"/>
          <w:szCs w:val="26"/>
        </w:rPr>
        <w:t>（二）醫療保健：提供政府機關及本校現行公務人員各項醫療保健措施及民間團體現有醫療保健資源相關資訊。</w:t>
      </w:r>
    </w:p>
    <w:p w:rsidR="00E23BED" w:rsidRPr="006C0033" w:rsidRDefault="00E23BED" w:rsidP="00E23BED">
      <w:pPr>
        <w:spacing w:line="460" w:lineRule="exact"/>
        <w:ind w:leftChars="100" w:left="760" w:hangingChars="200" w:hanging="520"/>
        <w:jc w:val="both"/>
        <w:rPr>
          <w:rFonts w:ascii="標楷體" w:eastAsia="標楷體" w:hAnsi="標楷體" w:cs="Times New Roman"/>
          <w:sz w:val="26"/>
          <w:szCs w:val="26"/>
        </w:rPr>
      </w:pPr>
      <w:r w:rsidRPr="006C0033">
        <w:rPr>
          <w:rFonts w:ascii="標楷體" w:eastAsia="標楷體" w:hAnsi="標楷體" w:cs="Times New Roman" w:hint="eastAsia"/>
          <w:sz w:val="26"/>
          <w:szCs w:val="26"/>
        </w:rPr>
        <w:t>四、其他類協助：規劃辦理多元之服務內容並於同仁婚、喪、喜、慶時主動提供相關服務資訊。</w:t>
      </w:r>
    </w:p>
    <w:p w:rsidR="00E23BED" w:rsidRPr="006C0033" w:rsidRDefault="00E23BED" w:rsidP="00E23BED">
      <w:pPr>
        <w:tabs>
          <w:tab w:val="left" w:pos="540"/>
        </w:tabs>
        <w:spacing w:beforeLines="50" w:before="180" w:line="460" w:lineRule="exact"/>
        <w:ind w:left="385" w:hangingChars="148" w:hanging="385"/>
        <w:jc w:val="both"/>
        <w:rPr>
          <w:rFonts w:ascii="標楷體" w:eastAsia="標楷體" w:hAnsi="標楷體" w:cs="Times New Roman"/>
          <w:sz w:val="26"/>
          <w:szCs w:val="26"/>
        </w:rPr>
      </w:pPr>
      <w:r w:rsidRPr="006C0033">
        <w:rPr>
          <w:rFonts w:ascii="標楷體" w:eastAsia="標楷體" w:hAnsi="標楷體" w:cs="Times New Roman" w:hint="eastAsia"/>
          <w:sz w:val="26"/>
          <w:szCs w:val="26"/>
        </w:rPr>
        <w:lastRenderedPageBreak/>
        <w:t xml:space="preserve">伍、辦理單位： </w:t>
      </w:r>
    </w:p>
    <w:p w:rsidR="00E23BED" w:rsidRPr="006C0033" w:rsidRDefault="00E23BED" w:rsidP="00E23BED">
      <w:pPr>
        <w:tabs>
          <w:tab w:val="left" w:pos="540"/>
        </w:tabs>
        <w:spacing w:beforeLines="50" w:before="180" w:line="460" w:lineRule="exact"/>
        <w:ind w:left="385" w:hangingChars="148" w:hanging="385"/>
        <w:jc w:val="both"/>
        <w:rPr>
          <w:rFonts w:ascii="標楷體" w:eastAsia="標楷體" w:hAnsi="標楷體" w:cs="Times New Roman"/>
          <w:sz w:val="26"/>
          <w:szCs w:val="26"/>
        </w:rPr>
      </w:pPr>
      <w:r w:rsidRPr="006C0033">
        <w:rPr>
          <w:rFonts w:ascii="標楷體" w:eastAsia="標楷體" w:hAnsi="標楷體" w:cs="Times New Roman" w:hint="eastAsia"/>
          <w:sz w:val="26"/>
          <w:szCs w:val="26"/>
        </w:rPr>
        <w:t xml:space="preserve">   一、主辦單位：人事室、學務處、</w:t>
      </w:r>
      <w:r>
        <w:rPr>
          <w:rFonts w:ascii="標楷體" w:eastAsia="標楷體" w:hAnsi="標楷體" w:cs="Times New Roman" w:hint="eastAsia"/>
          <w:sz w:val="26"/>
          <w:szCs w:val="26"/>
        </w:rPr>
        <w:t>輔導室</w:t>
      </w:r>
      <w:r w:rsidRPr="006C0033">
        <w:rPr>
          <w:rFonts w:ascii="標楷體" w:eastAsia="標楷體" w:hAnsi="標楷體" w:cs="Times New Roman" w:hint="eastAsia"/>
          <w:sz w:val="26"/>
          <w:szCs w:val="26"/>
        </w:rPr>
        <w:t>。</w:t>
      </w:r>
    </w:p>
    <w:p w:rsidR="00E23BED" w:rsidRPr="006C0033" w:rsidRDefault="00E23BED" w:rsidP="00E23BED">
      <w:pPr>
        <w:tabs>
          <w:tab w:val="left" w:pos="540"/>
        </w:tabs>
        <w:spacing w:beforeLines="50" w:before="180" w:line="460" w:lineRule="exact"/>
        <w:ind w:left="385" w:hangingChars="148" w:hanging="385"/>
        <w:jc w:val="both"/>
        <w:rPr>
          <w:rFonts w:ascii="標楷體" w:eastAsia="標楷體" w:hAnsi="標楷體" w:cs="Times New Roman"/>
          <w:sz w:val="26"/>
          <w:szCs w:val="26"/>
        </w:rPr>
      </w:pPr>
      <w:r w:rsidRPr="006C0033">
        <w:rPr>
          <w:rFonts w:ascii="標楷體" w:eastAsia="標楷體" w:hAnsi="標楷體" w:cs="Times New Roman" w:hint="eastAsia"/>
          <w:sz w:val="26"/>
          <w:szCs w:val="26"/>
        </w:rPr>
        <w:t xml:space="preserve">   二、協辦單位：本校各相關單位 。</w:t>
      </w:r>
    </w:p>
    <w:p w:rsidR="00E23BED" w:rsidRPr="006C0033" w:rsidRDefault="00E23BED" w:rsidP="00E23BED">
      <w:pPr>
        <w:tabs>
          <w:tab w:val="left" w:pos="540"/>
        </w:tabs>
        <w:spacing w:beforeLines="50" w:before="180" w:line="460" w:lineRule="exact"/>
        <w:ind w:left="385" w:hangingChars="148" w:hanging="385"/>
        <w:jc w:val="both"/>
        <w:rPr>
          <w:rFonts w:ascii="標楷體" w:eastAsia="標楷體" w:hAnsi="標楷體" w:cs="Times New Roman"/>
          <w:sz w:val="26"/>
          <w:szCs w:val="26"/>
        </w:rPr>
      </w:pPr>
      <w:r w:rsidRPr="006C0033">
        <w:rPr>
          <w:rFonts w:ascii="標楷體" w:eastAsia="標楷體" w:hAnsi="標楷體" w:cs="Times New Roman" w:hint="eastAsia"/>
          <w:sz w:val="26"/>
          <w:szCs w:val="26"/>
        </w:rPr>
        <w:t>陸、實施內容：</w:t>
      </w:r>
    </w:p>
    <w:p w:rsidR="00E23BED" w:rsidRPr="006C0033" w:rsidRDefault="00E23BED" w:rsidP="00E23BED">
      <w:pPr>
        <w:spacing w:before="120"/>
        <w:ind w:leftChars="100" w:left="760" w:hangingChars="200" w:hanging="520"/>
        <w:rPr>
          <w:rFonts w:ascii="標楷體" w:eastAsia="標楷體" w:hAnsi="標楷體" w:cs="Times New Roman"/>
          <w:sz w:val="26"/>
          <w:szCs w:val="26"/>
        </w:rPr>
      </w:pPr>
      <w:r w:rsidRPr="006C0033">
        <w:rPr>
          <w:rFonts w:ascii="標楷體" w:eastAsia="標楷體" w:hAnsi="標楷體" w:cs="Times New Roman" w:hint="eastAsia"/>
          <w:sz w:val="26"/>
          <w:szCs w:val="26"/>
        </w:rPr>
        <w:t>一、工作職涯服務：</w:t>
      </w:r>
    </w:p>
    <w:p w:rsidR="00E23BED" w:rsidRPr="006C0033" w:rsidRDefault="00E23BED" w:rsidP="00E23BED">
      <w:pPr>
        <w:tabs>
          <w:tab w:val="left" w:pos="-1620"/>
        </w:tabs>
        <w:spacing w:line="460" w:lineRule="exact"/>
        <w:ind w:leftChars="100" w:left="760" w:hangingChars="200" w:hanging="520"/>
        <w:jc w:val="both"/>
        <w:rPr>
          <w:rFonts w:ascii="標楷體" w:eastAsia="標楷體" w:hAnsi="標楷體" w:cs="Times New Roman"/>
          <w:sz w:val="26"/>
          <w:szCs w:val="26"/>
        </w:rPr>
      </w:pPr>
      <w:r w:rsidRPr="006C0033">
        <w:rPr>
          <w:rFonts w:ascii="標楷體" w:eastAsia="標楷體" w:hAnsi="標楷體" w:cs="Times New Roman" w:hint="eastAsia"/>
          <w:sz w:val="26"/>
          <w:szCs w:val="26"/>
        </w:rPr>
        <w:t>(一)建立主動關懷制度：人事室為員工關懷總窗口，對於同仁發生婚喪喜慶事宜，主動提供各項補助、慰問金及差假之協辦處理。</w:t>
      </w:r>
    </w:p>
    <w:p w:rsidR="00E23BED" w:rsidRPr="006C0033" w:rsidRDefault="00E23BED" w:rsidP="00E23BED">
      <w:pPr>
        <w:tabs>
          <w:tab w:val="left" w:pos="-1620"/>
        </w:tabs>
        <w:spacing w:line="460" w:lineRule="exact"/>
        <w:ind w:leftChars="100" w:left="760" w:hangingChars="200" w:hanging="520"/>
        <w:jc w:val="both"/>
        <w:rPr>
          <w:rFonts w:ascii="標楷體" w:eastAsia="標楷體" w:hAnsi="標楷體" w:cs="Times New Roman"/>
          <w:sz w:val="26"/>
          <w:szCs w:val="26"/>
        </w:rPr>
      </w:pPr>
      <w:r w:rsidRPr="006C0033">
        <w:rPr>
          <w:rFonts w:ascii="標楷體" w:eastAsia="標楷體" w:hAnsi="標楷體" w:cs="Times New Roman" w:hint="eastAsia"/>
          <w:sz w:val="26"/>
          <w:szCs w:val="26"/>
        </w:rPr>
        <w:t>(二)建立參與及建議制度：舉辦校務會議、行政會議及各單位業務會報、、主管</w:t>
      </w:r>
      <w:r>
        <w:rPr>
          <w:rFonts w:ascii="標楷體" w:eastAsia="標楷體" w:hAnsi="標楷體" w:cs="Times New Roman" w:hint="eastAsia"/>
          <w:sz w:val="26"/>
          <w:szCs w:val="26"/>
        </w:rPr>
        <w:t>會議</w:t>
      </w:r>
      <w:r w:rsidRPr="006C0033">
        <w:rPr>
          <w:rFonts w:ascii="標楷體" w:eastAsia="標楷體" w:hAnsi="標楷體" w:cs="Times New Roman" w:hint="eastAsia"/>
          <w:sz w:val="26"/>
          <w:szCs w:val="26"/>
        </w:rPr>
        <w:t>、</w:t>
      </w:r>
      <w:r>
        <w:rPr>
          <w:rFonts w:ascii="標楷體" w:eastAsia="標楷體" w:hAnsi="標楷體" w:cs="Times New Roman" w:hint="eastAsia"/>
          <w:sz w:val="26"/>
          <w:szCs w:val="26"/>
        </w:rPr>
        <w:t>與校長有約</w:t>
      </w:r>
      <w:r w:rsidRPr="006C0033">
        <w:rPr>
          <w:rFonts w:ascii="標楷體" w:eastAsia="標楷體" w:hAnsi="標楷體" w:cs="Times New Roman" w:hint="eastAsia"/>
          <w:sz w:val="26"/>
          <w:szCs w:val="26"/>
        </w:rPr>
        <w:t>及提案制度等，鼓勵同仁參與管理決策，強化組織發展。</w:t>
      </w:r>
    </w:p>
    <w:p w:rsidR="00E23BED" w:rsidRPr="006C0033" w:rsidRDefault="00E23BED" w:rsidP="00E23BED">
      <w:pPr>
        <w:tabs>
          <w:tab w:val="left" w:pos="-1620"/>
        </w:tabs>
        <w:spacing w:line="460" w:lineRule="exact"/>
        <w:ind w:leftChars="100" w:left="760" w:hangingChars="200" w:hanging="520"/>
        <w:jc w:val="both"/>
        <w:rPr>
          <w:rFonts w:ascii="標楷體" w:eastAsia="標楷體" w:hAnsi="標楷體" w:cs="Times New Roman"/>
          <w:sz w:val="26"/>
          <w:szCs w:val="26"/>
        </w:rPr>
      </w:pPr>
      <w:r w:rsidRPr="006C0033">
        <w:rPr>
          <w:rFonts w:ascii="標楷體" w:eastAsia="標楷體" w:hAnsi="標楷體" w:cs="Times New Roman" w:hint="eastAsia"/>
          <w:sz w:val="26"/>
          <w:szCs w:val="26"/>
        </w:rPr>
        <w:t>(三）建置職務升遷及升等制度：強化人才培育及有效運用人力，增進行政歷練並激勵業務創新與突破。</w:t>
      </w:r>
    </w:p>
    <w:p w:rsidR="00E23BED" w:rsidRDefault="00E23BED" w:rsidP="00E23BED">
      <w:pPr>
        <w:tabs>
          <w:tab w:val="left" w:pos="-1620"/>
        </w:tabs>
        <w:spacing w:line="460" w:lineRule="exact"/>
        <w:ind w:leftChars="100" w:left="760" w:hangingChars="200" w:hanging="520"/>
        <w:jc w:val="both"/>
        <w:rPr>
          <w:rFonts w:ascii="標楷體" w:eastAsia="標楷體" w:hAnsi="標楷體" w:cs="Times New Roman"/>
          <w:sz w:val="26"/>
          <w:szCs w:val="26"/>
        </w:rPr>
      </w:pPr>
      <w:r w:rsidRPr="006C0033">
        <w:rPr>
          <w:rFonts w:ascii="標楷體" w:eastAsia="標楷體" w:hAnsi="標楷體" w:cs="Times New Roman" w:hint="eastAsia"/>
          <w:sz w:val="26"/>
          <w:szCs w:val="26"/>
        </w:rPr>
        <w:t>(四)促進友善性別職場環境：設有</w:t>
      </w:r>
      <w:r w:rsidRPr="001E7031">
        <w:rPr>
          <w:rFonts w:ascii="標楷體" w:eastAsia="標楷體" w:hAnsi="標楷體" w:cs="Tahoma"/>
          <w:sz w:val="26"/>
          <w:szCs w:val="26"/>
        </w:rPr>
        <w:t>性騷擾申訴處理調查委員會</w:t>
      </w:r>
      <w:r w:rsidRPr="006C0033">
        <w:rPr>
          <w:rFonts w:ascii="標楷體" w:eastAsia="標楷體" w:hAnsi="標楷體" w:cs="Times New Roman" w:hint="eastAsia"/>
          <w:sz w:val="26"/>
          <w:szCs w:val="26"/>
        </w:rPr>
        <w:t>，提供校內外關注性別平等議題相關資訊，宣導性別平等教育，提供校園員工多元諮詢管道與友善之性別平等職場環境。</w:t>
      </w:r>
    </w:p>
    <w:p w:rsidR="00E23BED" w:rsidRPr="006C0033" w:rsidRDefault="00E23BED" w:rsidP="00E23BED">
      <w:pPr>
        <w:tabs>
          <w:tab w:val="left" w:pos="-1620"/>
        </w:tabs>
        <w:spacing w:line="460" w:lineRule="exact"/>
        <w:ind w:leftChars="100" w:left="760" w:hangingChars="200" w:hanging="520"/>
        <w:jc w:val="both"/>
        <w:rPr>
          <w:rFonts w:ascii="標楷體" w:eastAsia="標楷體" w:hAnsi="標楷體" w:cs="Times New Roman"/>
          <w:sz w:val="26"/>
          <w:szCs w:val="26"/>
        </w:rPr>
      </w:pPr>
      <w:r w:rsidRPr="006C0033">
        <w:rPr>
          <w:rFonts w:ascii="標楷體" w:eastAsia="標楷體" w:hAnsi="標楷體" w:cs="Times New Roman" w:hint="eastAsia"/>
          <w:sz w:val="26"/>
          <w:szCs w:val="26"/>
        </w:rPr>
        <w:t>二、法律扶助服務：</w:t>
      </w:r>
    </w:p>
    <w:p w:rsidR="00E23BED" w:rsidRPr="006C0033" w:rsidRDefault="00E23BED" w:rsidP="00E23BED">
      <w:pPr>
        <w:tabs>
          <w:tab w:val="left" w:pos="-1620"/>
        </w:tabs>
        <w:spacing w:line="460" w:lineRule="exact"/>
        <w:ind w:leftChars="100" w:left="760" w:hangingChars="200" w:hanging="520"/>
        <w:jc w:val="both"/>
        <w:rPr>
          <w:rFonts w:ascii="標楷體" w:eastAsia="標楷體" w:hAnsi="標楷體" w:cs="Times New Roman"/>
          <w:sz w:val="26"/>
          <w:szCs w:val="26"/>
        </w:rPr>
      </w:pPr>
      <w:r w:rsidRPr="006C0033">
        <w:rPr>
          <w:rFonts w:ascii="標楷體" w:eastAsia="標楷體" w:hAnsi="標楷體" w:cs="Times New Roman" w:hint="eastAsia"/>
          <w:sz w:val="26"/>
          <w:szCs w:val="26"/>
        </w:rPr>
        <w:t>(一)本校設有法律服務社，提供同仁生活上法律相關諮詢服務。</w:t>
      </w:r>
    </w:p>
    <w:p w:rsidR="00E23BED" w:rsidRPr="006C0033" w:rsidRDefault="00E23BED" w:rsidP="00E23BED">
      <w:pPr>
        <w:tabs>
          <w:tab w:val="left" w:pos="-1620"/>
        </w:tabs>
        <w:spacing w:line="460" w:lineRule="exact"/>
        <w:ind w:leftChars="100" w:left="760" w:hangingChars="200" w:hanging="520"/>
        <w:rPr>
          <w:rFonts w:ascii="標楷體" w:eastAsia="標楷體" w:hAnsi="標楷體" w:cs="Times New Roman"/>
          <w:sz w:val="26"/>
          <w:szCs w:val="26"/>
        </w:rPr>
      </w:pPr>
      <w:r w:rsidRPr="006C0033">
        <w:rPr>
          <w:rFonts w:ascii="標楷體" w:eastAsia="標楷體" w:hAnsi="標楷體" w:cs="Times New Roman" w:hint="eastAsia"/>
          <w:sz w:val="26"/>
          <w:szCs w:val="26"/>
        </w:rPr>
        <w:t>(二)員工依法執行職務涉訟時，依據公務人員或教師因公涉訟輔助辦法提供必要法律之協助。</w:t>
      </w:r>
    </w:p>
    <w:p w:rsidR="00E23BED" w:rsidRPr="006C0033" w:rsidRDefault="00E23BED" w:rsidP="00E23BED">
      <w:pPr>
        <w:tabs>
          <w:tab w:val="left" w:pos="-1620"/>
        </w:tabs>
        <w:spacing w:line="460" w:lineRule="exact"/>
        <w:ind w:leftChars="100" w:left="760" w:hangingChars="200" w:hanging="520"/>
        <w:jc w:val="both"/>
        <w:rPr>
          <w:rFonts w:ascii="標楷體" w:eastAsia="標楷體" w:hAnsi="標楷體" w:cs="Times New Roman"/>
          <w:sz w:val="26"/>
          <w:szCs w:val="26"/>
        </w:rPr>
      </w:pPr>
      <w:r w:rsidRPr="006C0033">
        <w:rPr>
          <w:rFonts w:ascii="標楷體" w:eastAsia="標楷體" w:hAnsi="標楷體" w:cs="Times New Roman" w:hint="eastAsia"/>
          <w:sz w:val="26"/>
          <w:szCs w:val="26"/>
        </w:rPr>
        <w:t>(三)本校聘有法律顧問，提供同仁公務上專業之建議與諮詢，協助同仁公務上法律相關疑義之需求。</w:t>
      </w:r>
    </w:p>
    <w:p w:rsidR="00E23BED" w:rsidRPr="006C0033" w:rsidRDefault="00E23BED" w:rsidP="00E23BED">
      <w:pPr>
        <w:tabs>
          <w:tab w:val="left" w:pos="-1620"/>
        </w:tabs>
        <w:spacing w:line="460" w:lineRule="exact"/>
        <w:ind w:leftChars="100" w:left="760" w:hangingChars="200" w:hanging="520"/>
        <w:jc w:val="both"/>
        <w:rPr>
          <w:rFonts w:ascii="標楷體" w:eastAsia="標楷體" w:hAnsi="標楷體" w:cs="Times New Roman"/>
          <w:sz w:val="26"/>
          <w:szCs w:val="26"/>
        </w:rPr>
      </w:pPr>
      <w:r w:rsidRPr="006C0033">
        <w:rPr>
          <w:rFonts w:ascii="標楷體" w:eastAsia="標楷體" w:hAnsi="標楷體" w:cs="Times New Roman" w:hint="eastAsia"/>
          <w:sz w:val="26"/>
          <w:szCs w:val="26"/>
        </w:rPr>
        <w:t>三、心理健康與醫療保健服務</w:t>
      </w:r>
    </w:p>
    <w:p w:rsidR="00E23BED" w:rsidRDefault="00E23BED" w:rsidP="00E23BED">
      <w:pPr>
        <w:spacing w:line="460" w:lineRule="exact"/>
        <w:ind w:leftChars="100" w:left="760" w:hangingChars="200" w:hanging="520"/>
        <w:jc w:val="both"/>
        <w:rPr>
          <w:rFonts w:ascii="標楷體" w:eastAsia="標楷體" w:hAnsi="標楷體" w:cs="Times New Roman"/>
          <w:sz w:val="26"/>
          <w:szCs w:val="26"/>
        </w:rPr>
      </w:pPr>
      <w:r>
        <w:rPr>
          <w:rFonts w:ascii="標楷體" w:eastAsia="標楷體" w:hAnsi="標楷體" w:cs="Times New Roman" w:hint="eastAsia"/>
          <w:sz w:val="26"/>
          <w:szCs w:val="26"/>
        </w:rPr>
        <w:t xml:space="preserve"> </w:t>
      </w:r>
      <w:r w:rsidRPr="006C0033">
        <w:rPr>
          <w:rFonts w:ascii="標楷體" w:eastAsia="標楷體" w:hAnsi="標楷體" w:cs="Times New Roman" w:hint="eastAsia"/>
          <w:sz w:val="26"/>
          <w:szCs w:val="26"/>
        </w:rPr>
        <w:t>(一）提供員工身心健康檢查服務：</w:t>
      </w:r>
    </w:p>
    <w:p w:rsidR="00E23BED" w:rsidRDefault="00E23BED" w:rsidP="00E23BED">
      <w:pPr>
        <w:spacing w:line="460" w:lineRule="exact"/>
        <w:ind w:leftChars="100" w:left="760" w:hangingChars="200" w:hanging="520"/>
        <w:jc w:val="both"/>
        <w:rPr>
          <w:rFonts w:ascii="標楷體" w:eastAsia="標楷體" w:hAnsi="標楷體" w:cs="Times New Roman"/>
          <w:sz w:val="26"/>
          <w:szCs w:val="26"/>
        </w:rPr>
      </w:pPr>
      <w:r>
        <w:rPr>
          <w:rFonts w:ascii="標楷體" w:eastAsia="標楷體" w:hAnsi="標楷體" w:cs="Times New Roman" w:hint="eastAsia"/>
          <w:sz w:val="26"/>
          <w:szCs w:val="26"/>
        </w:rPr>
        <w:t xml:space="preserve">      </w:t>
      </w:r>
      <w:r w:rsidRPr="006C0033">
        <w:rPr>
          <w:rFonts w:ascii="標楷體" w:eastAsia="標楷體" w:hAnsi="標楷體" w:cs="Times New Roman" w:hint="eastAsia"/>
          <w:sz w:val="26"/>
          <w:szCs w:val="26"/>
        </w:rPr>
        <w:t>每二年補助四十歲以上教職員健康檢查費用三千五百元，並</w:t>
      </w:r>
      <w:r>
        <w:rPr>
          <w:rFonts w:ascii="標楷體" w:eastAsia="標楷體" w:hAnsi="標楷體" w:cs="Times New Roman" w:hint="eastAsia"/>
          <w:sz w:val="26"/>
          <w:szCs w:val="26"/>
        </w:rPr>
        <w:t>依規定核</w:t>
      </w:r>
      <w:r w:rsidRPr="006C0033">
        <w:rPr>
          <w:rFonts w:ascii="標楷體" w:eastAsia="標楷體" w:hAnsi="標楷體" w:cs="Times New Roman" w:hint="eastAsia"/>
          <w:sz w:val="26"/>
          <w:szCs w:val="26"/>
        </w:rPr>
        <w:t>給</w:t>
      </w:r>
      <w:r>
        <w:rPr>
          <w:rFonts w:ascii="標楷體" w:eastAsia="標楷體" w:hAnsi="標楷體" w:cs="Times New Roman" w:hint="eastAsia"/>
          <w:sz w:val="26"/>
          <w:szCs w:val="26"/>
        </w:rPr>
        <w:t>公</w:t>
      </w:r>
    </w:p>
    <w:p w:rsidR="00E23BED" w:rsidRPr="006C0033" w:rsidRDefault="00E23BED" w:rsidP="00E23BED">
      <w:pPr>
        <w:spacing w:line="460" w:lineRule="exact"/>
        <w:ind w:leftChars="100" w:left="760" w:hangingChars="200" w:hanging="520"/>
        <w:jc w:val="both"/>
        <w:rPr>
          <w:rFonts w:ascii="標楷體" w:eastAsia="標楷體" w:hAnsi="標楷體" w:cs="Times New Roman"/>
          <w:sz w:val="26"/>
          <w:szCs w:val="26"/>
        </w:rPr>
      </w:pPr>
      <w:r>
        <w:rPr>
          <w:rFonts w:ascii="標楷體" w:eastAsia="標楷體" w:hAnsi="標楷體" w:cs="Times New Roman" w:hint="eastAsia"/>
          <w:sz w:val="26"/>
          <w:szCs w:val="26"/>
        </w:rPr>
        <w:t xml:space="preserve">      假</w:t>
      </w:r>
      <w:r w:rsidRPr="006C0033">
        <w:rPr>
          <w:rFonts w:ascii="標楷體" w:eastAsia="標楷體" w:hAnsi="標楷體" w:cs="Arial"/>
          <w:kern w:val="0"/>
          <w:sz w:val="26"/>
          <w:szCs w:val="26"/>
        </w:rPr>
        <w:t>。</w:t>
      </w:r>
    </w:p>
    <w:p w:rsidR="00E23BED" w:rsidRPr="006C0033" w:rsidRDefault="00E23BED" w:rsidP="00E23BED">
      <w:pPr>
        <w:spacing w:line="460" w:lineRule="exact"/>
        <w:ind w:leftChars="100" w:left="760" w:hangingChars="200" w:hanging="520"/>
        <w:rPr>
          <w:rFonts w:ascii="標楷體" w:eastAsia="標楷體" w:hAnsi="標楷體" w:cs="Times New Roman"/>
          <w:sz w:val="26"/>
          <w:szCs w:val="26"/>
        </w:rPr>
      </w:pPr>
      <w:r w:rsidRPr="006C0033">
        <w:rPr>
          <w:rFonts w:ascii="標楷體" w:eastAsia="標楷體" w:hAnsi="標楷體" w:cs="Times New Roman" w:hint="eastAsia"/>
          <w:sz w:val="26"/>
          <w:szCs w:val="26"/>
        </w:rPr>
        <w:t>（二）提供心理諮詢及諮商服務：</w:t>
      </w:r>
    </w:p>
    <w:p w:rsidR="00E23BED" w:rsidRPr="006C0033" w:rsidRDefault="00E23BED" w:rsidP="00E23BED">
      <w:pPr>
        <w:spacing w:line="460" w:lineRule="exact"/>
        <w:ind w:leftChars="200" w:left="1000" w:hangingChars="200" w:hanging="520"/>
        <w:rPr>
          <w:rFonts w:ascii="標楷體" w:eastAsia="標楷體" w:hAnsi="標楷體" w:cs="Times New Roman"/>
          <w:sz w:val="26"/>
          <w:szCs w:val="26"/>
        </w:rPr>
      </w:pPr>
      <w:r>
        <w:rPr>
          <w:rFonts w:ascii="標楷體" w:eastAsia="標楷體" w:hAnsi="標楷體" w:cs="Times New Roman" w:hint="eastAsia"/>
          <w:sz w:val="26"/>
          <w:szCs w:val="26"/>
        </w:rPr>
        <w:t xml:space="preserve"> </w:t>
      </w:r>
      <w:r w:rsidRPr="006C0033">
        <w:rPr>
          <w:rFonts w:ascii="標楷體" w:eastAsia="標楷體" w:hAnsi="標楷體" w:cs="Times New Roman" w:hint="eastAsia"/>
          <w:sz w:val="26"/>
          <w:szCs w:val="26"/>
        </w:rPr>
        <w:t xml:space="preserve">   本校</w:t>
      </w:r>
      <w:r>
        <w:rPr>
          <w:rFonts w:ascii="標楷體" w:eastAsia="標楷體" w:hAnsi="標楷體" w:cs="Times New Roman" w:hint="eastAsia"/>
          <w:sz w:val="26"/>
          <w:szCs w:val="26"/>
        </w:rPr>
        <w:t>輔導室除府黨老師外語埔里機都校醫院合作提供同仁</w:t>
      </w:r>
      <w:r w:rsidRPr="006C0033">
        <w:rPr>
          <w:rFonts w:ascii="標楷體" w:eastAsia="標楷體" w:hAnsi="標楷體" w:cs="Times New Roman" w:hint="eastAsia"/>
          <w:sz w:val="26"/>
          <w:szCs w:val="26"/>
        </w:rPr>
        <w:t>心理諮商服務、個別心理測驗安排及身心障礙各方面協助，如有個別諮</w:t>
      </w:r>
      <w:r w:rsidRPr="006C0033">
        <w:rPr>
          <w:rFonts w:ascii="標楷體" w:eastAsia="標楷體" w:hAnsi="標楷體" w:cs="Times New Roman" w:hint="eastAsia"/>
          <w:sz w:val="26"/>
          <w:szCs w:val="26"/>
        </w:rPr>
        <w:lastRenderedPageBreak/>
        <w:t>商需求可自行向</w:t>
      </w:r>
      <w:r>
        <w:rPr>
          <w:rFonts w:ascii="標楷體" w:eastAsia="標楷體" w:hAnsi="標楷體" w:cs="Times New Roman" w:hint="eastAsia"/>
          <w:sz w:val="26"/>
          <w:szCs w:val="26"/>
        </w:rPr>
        <w:t>輔導室</w:t>
      </w:r>
      <w:r w:rsidRPr="006C0033">
        <w:rPr>
          <w:rFonts w:ascii="標楷體" w:eastAsia="標楷體" w:hAnsi="標楷體" w:cs="Times New Roman" w:hint="eastAsia"/>
          <w:sz w:val="26"/>
          <w:szCs w:val="26"/>
        </w:rPr>
        <w:t>預約。</w:t>
      </w:r>
    </w:p>
    <w:p w:rsidR="00E23BED" w:rsidRPr="006C0033" w:rsidRDefault="00E23BED" w:rsidP="00E23BED">
      <w:pPr>
        <w:spacing w:line="460" w:lineRule="exact"/>
        <w:ind w:left="520" w:hangingChars="200" w:hanging="520"/>
        <w:rPr>
          <w:rFonts w:ascii="標楷體" w:eastAsia="標楷體" w:hAnsi="標楷體" w:cs="Times New Roman"/>
          <w:sz w:val="26"/>
          <w:szCs w:val="26"/>
        </w:rPr>
      </w:pPr>
      <w:r>
        <w:rPr>
          <w:rFonts w:ascii="標楷體" w:eastAsia="標楷體" w:hAnsi="標楷體" w:cs="Times New Roman" w:hint="eastAsia"/>
          <w:sz w:val="26"/>
          <w:szCs w:val="26"/>
        </w:rPr>
        <w:t xml:space="preserve">   </w:t>
      </w:r>
      <w:r w:rsidRPr="006C0033">
        <w:rPr>
          <w:rFonts w:ascii="標楷體" w:eastAsia="標楷體" w:hAnsi="標楷體" w:cs="Times New Roman" w:hint="eastAsia"/>
          <w:sz w:val="26"/>
          <w:szCs w:val="26"/>
        </w:rPr>
        <w:t>(</w:t>
      </w:r>
      <w:r>
        <w:rPr>
          <w:rFonts w:ascii="標楷體" w:eastAsia="標楷體" w:hAnsi="標楷體" w:cs="Times New Roman" w:hint="eastAsia"/>
          <w:sz w:val="26"/>
          <w:szCs w:val="26"/>
        </w:rPr>
        <w:t>三</w:t>
      </w:r>
      <w:r w:rsidRPr="006C0033">
        <w:rPr>
          <w:rFonts w:ascii="標楷體" w:eastAsia="標楷體" w:hAnsi="標楷體" w:cs="Times New Roman" w:hint="eastAsia"/>
          <w:sz w:val="26"/>
          <w:szCs w:val="26"/>
        </w:rPr>
        <w:t>)加強單位主管敏感性訓練：</w:t>
      </w:r>
    </w:p>
    <w:p w:rsidR="00E23BED" w:rsidRPr="006C0033" w:rsidRDefault="00E23BED" w:rsidP="00E23BED">
      <w:pPr>
        <w:spacing w:line="460" w:lineRule="exact"/>
        <w:ind w:leftChars="200" w:left="1000" w:hangingChars="200" w:hanging="520"/>
        <w:rPr>
          <w:rFonts w:ascii="標楷體" w:eastAsia="標楷體" w:hAnsi="標楷體" w:cs="Times New Roman"/>
          <w:sz w:val="26"/>
          <w:szCs w:val="26"/>
        </w:rPr>
      </w:pPr>
      <w:r w:rsidRPr="006C0033">
        <w:rPr>
          <w:rFonts w:ascii="標楷體" w:eastAsia="標楷體" w:hAnsi="標楷體" w:cs="Times New Roman" w:hint="eastAsia"/>
          <w:sz w:val="26"/>
          <w:szCs w:val="26"/>
        </w:rPr>
        <w:t xml:space="preserve">   針對部門主管辦理員工癥候異常敏感性訓練，協助主管發現同仁有負面表現、出現可能影響自身生活、工作等警訊時，得主動通報身心健康中心介入輔導，或當同仁有任何工作生活等壓力時，協助提出關懷申請。       </w:t>
      </w:r>
    </w:p>
    <w:p w:rsidR="00E23BED" w:rsidRPr="006C0033" w:rsidRDefault="00E23BED" w:rsidP="00E23BED">
      <w:pPr>
        <w:tabs>
          <w:tab w:val="left" w:pos="-1620"/>
        </w:tabs>
        <w:spacing w:line="460" w:lineRule="exact"/>
        <w:ind w:leftChars="100" w:left="760" w:hangingChars="200" w:hanging="520"/>
        <w:rPr>
          <w:rFonts w:ascii="標楷體" w:eastAsia="標楷體" w:hAnsi="標楷體" w:cs="Times New Roman"/>
          <w:sz w:val="26"/>
          <w:szCs w:val="26"/>
        </w:rPr>
      </w:pPr>
      <w:r w:rsidRPr="006C0033">
        <w:rPr>
          <w:rFonts w:ascii="標楷體" w:eastAsia="標楷體" w:hAnsi="標楷體" w:cs="Times New Roman" w:hint="eastAsia"/>
          <w:sz w:val="26"/>
          <w:szCs w:val="26"/>
        </w:rPr>
        <w:t>四、生活諮詢服務：</w:t>
      </w:r>
    </w:p>
    <w:p w:rsidR="00E23BED" w:rsidRPr="006C0033" w:rsidRDefault="00E23BED" w:rsidP="00E23BED">
      <w:pPr>
        <w:tabs>
          <w:tab w:val="left" w:pos="-1620"/>
        </w:tabs>
        <w:spacing w:line="460" w:lineRule="exact"/>
        <w:ind w:leftChars="100" w:left="760" w:hangingChars="200" w:hanging="520"/>
        <w:rPr>
          <w:rFonts w:ascii="標楷體" w:eastAsia="標楷體" w:hAnsi="標楷體" w:cs="Times New Roman"/>
          <w:sz w:val="26"/>
          <w:szCs w:val="26"/>
        </w:rPr>
      </w:pPr>
      <w:r w:rsidRPr="006C0033">
        <w:rPr>
          <w:rFonts w:ascii="標楷體" w:eastAsia="標楷體" w:hAnsi="標楷體" w:cs="Times New Roman" w:hint="eastAsia"/>
          <w:sz w:val="26"/>
          <w:szCs w:val="26"/>
        </w:rPr>
        <w:t>（一）理財諮詢：</w:t>
      </w:r>
      <w:r>
        <w:rPr>
          <w:rFonts w:ascii="標楷體" w:eastAsia="標楷體" w:hAnsi="標楷體" w:cs="Times New Roman" w:hint="eastAsia"/>
          <w:sz w:val="26"/>
          <w:szCs w:val="26"/>
        </w:rPr>
        <w:t>提供</w:t>
      </w:r>
      <w:r w:rsidRPr="006C0033">
        <w:rPr>
          <w:rFonts w:ascii="標楷體" w:eastAsia="標楷體" w:hAnsi="標楷體" w:cs="Times New Roman" w:hint="eastAsia"/>
          <w:sz w:val="26"/>
          <w:szCs w:val="26"/>
        </w:rPr>
        <w:t>金融投資理財、保險規劃及節稅等相關議題</w:t>
      </w:r>
      <w:r>
        <w:rPr>
          <w:rFonts w:ascii="標楷體" w:eastAsia="標楷體" w:hAnsi="標楷體" w:cs="Times New Roman" w:hint="eastAsia"/>
          <w:sz w:val="26"/>
          <w:szCs w:val="26"/>
        </w:rPr>
        <w:t>資訊</w:t>
      </w:r>
      <w:r w:rsidRPr="006C0033">
        <w:rPr>
          <w:rFonts w:ascii="標楷體" w:eastAsia="標楷體" w:hAnsi="標楷體" w:cs="Times New Roman" w:hint="eastAsia"/>
          <w:sz w:val="26"/>
          <w:szCs w:val="26"/>
        </w:rPr>
        <w:t>。</w:t>
      </w:r>
    </w:p>
    <w:p w:rsidR="00E23BED" w:rsidRPr="006C0033" w:rsidRDefault="00E23BED" w:rsidP="00E23BED">
      <w:pPr>
        <w:tabs>
          <w:tab w:val="left" w:pos="-1620"/>
        </w:tabs>
        <w:spacing w:line="460" w:lineRule="exact"/>
        <w:ind w:leftChars="100" w:left="760" w:hangingChars="200" w:hanging="520"/>
        <w:rPr>
          <w:rFonts w:ascii="標楷體" w:eastAsia="標楷體" w:hAnsi="標楷體" w:cs="Times New Roman"/>
          <w:sz w:val="26"/>
          <w:szCs w:val="26"/>
        </w:rPr>
      </w:pPr>
      <w:r w:rsidRPr="006C0033">
        <w:rPr>
          <w:rFonts w:ascii="標楷體" w:eastAsia="標楷體" w:hAnsi="標楷體" w:cs="Times New Roman" w:hint="eastAsia"/>
          <w:sz w:val="26"/>
          <w:szCs w:val="26"/>
        </w:rPr>
        <w:t xml:space="preserve"> (二)推廣線上免費問診</w:t>
      </w:r>
    </w:p>
    <w:p w:rsidR="00E23BED" w:rsidRPr="006C0033" w:rsidRDefault="00E23BED" w:rsidP="00E23BED">
      <w:pPr>
        <w:spacing w:line="460" w:lineRule="exact"/>
        <w:ind w:leftChars="200" w:left="1000" w:hangingChars="200" w:hanging="520"/>
        <w:rPr>
          <w:rFonts w:ascii="標楷體" w:eastAsia="標楷體" w:hAnsi="標楷體" w:cs="Times New Roman"/>
          <w:sz w:val="26"/>
          <w:szCs w:val="26"/>
        </w:rPr>
      </w:pPr>
      <w:r w:rsidRPr="006C0033">
        <w:rPr>
          <w:rFonts w:ascii="標楷體" w:eastAsia="標楷體" w:hAnsi="標楷體" w:cs="Times New Roman" w:hint="eastAsia"/>
          <w:sz w:val="26"/>
          <w:szCs w:val="26"/>
        </w:rPr>
        <w:t xml:space="preserve"> </w:t>
      </w:r>
      <w:r>
        <w:rPr>
          <w:rFonts w:ascii="標楷體" w:eastAsia="標楷體" w:hAnsi="標楷體" w:cs="Times New Roman" w:hint="eastAsia"/>
          <w:sz w:val="26"/>
          <w:szCs w:val="26"/>
        </w:rPr>
        <w:t xml:space="preserve"> </w:t>
      </w:r>
      <w:r w:rsidRPr="006C0033">
        <w:rPr>
          <w:rFonts w:ascii="標楷體" w:eastAsia="標楷體" w:hAnsi="標楷體" w:cs="Times New Roman" w:hint="eastAsia"/>
          <w:sz w:val="26"/>
          <w:szCs w:val="26"/>
        </w:rPr>
        <w:t xml:space="preserve"> </w:t>
      </w:r>
      <w:r>
        <w:rPr>
          <w:rFonts w:ascii="標楷體" w:eastAsia="標楷體" w:hAnsi="標楷體" w:cs="Times New Roman" w:hint="eastAsia"/>
          <w:sz w:val="26"/>
          <w:szCs w:val="26"/>
        </w:rPr>
        <w:t xml:space="preserve"> </w:t>
      </w:r>
      <w:r w:rsidRPr="006C0033">
        <w:rPr>
          <w:rFonts w:ascii="標楷體" w:eastAsia="標楷體" w:hAnsi="標楷體" w:cs="Times New Roman" w:hint="eastAsia"/>
          <w:sz w:val="26"/>
          <w:szCs w:val="26"/>
        </w:rPr>
        <w:t>運用「KingNet國家網路醫院」資源 （</w:t>
      </w:r>
      <w:r w:rsidRPr="006C0033">
        <w:rPr>
          <w:rFonts w:ascii="標楷體" w:eastAsia="標楷體" w:hAnsi="標楷體" w:cs="Times New Roman"/>
          <w:sz w:val="26"/>
          <w:szCs w:val="26"/>
        </w:rPr>
        <w:t>http://hospital.kingnet.com.tw/</w:t>
      </w:r>
      <w:r w:rsidRPr="006C0033">
        <w:rPr>
          <w:rFonts w:ascii="標楷體" w:eastAsia="標楷體" w:hAnsi="標楷體" w:cs="Times New Roman" w:hint="eastAsia"/>
          <w:sz w:val="26"/>
          <w:szCs w:val="26"/>
        </w:rPr>
        <w:t>），提供同仁免費醫療諮詢服 務，網站內容包含症狀問診、藥品詢問、數位熱心公益醫師部落格等實用資訊與功能，讓同仁免出門，亦能解決醫療上之疑問。</w:t>
      </w:r>
    </w:p>
    <w:p w:rsidR="00E23BED" w:rsidRPr="006C0033" w:rsidRDefault="00E23BED" w:rsidP="00E23BED">
      <w:pPr>
        <w:tabs>
          <w:tab w:val="left" w:pos="-1620"/>
        </w:tabs>
        <w:spacing w:line="460" w:lineRule="exact"/>
        <w:ind w:leftChars="100" w:left="760" w:hangingChars="200" w:hanging="520"/>
        <w:rPr>
          <w:rFonts w:ascii="標楷體" w:eastAsia="標楷體" w:hAnsi="標楷體" w:cs="Times New Roman"/>
          <w:sz w:val="26"/>
          <w:szCs w:val="26"/>
        </w:rPr>
      </w:pPr>
      <w:r w:rsidRPr="006C0033">
        <w:rPr>
          <w:rFonts w:ascii="標楷體" w:eastAsia="標楷體" w:hAnsi="標楷體" w:cs="Times New Roman" w:hint="eastAsia"/>
          <w:sz w:val="26"/>
          <w:szCs w:val="26"/>
        </w:rPr>
        <w:t>五、員工福利服務</w:t>
      </w:r>
    </w:p>
    <w:p w:rsidR="00E23BED" w:rsidRPr="006C0033" w:rsidRDefault="00E23BED" w:rsidP="00E23BED">
      <w:pPr>
        <w:spacing w:line="460" w:lineRule="exact"/>
        <w:ind w:leftChars="100" w:left="760" w:hangingChars="200" w:hanging="520"/>
        <w:rPr>
          <w:rFonts w:ascii="標楷體" w:eastAsia="標楷體" w:hAnsi="標楷體" w:cs="Times New Roman"/>
          <w:sz w:val="26"/>
          <w:szCs w:val="26"/>
        </w:rPr>
      </w:pPr>
      <w:r w:rsidRPr="006C0033">
        <w:rPr>
          <w:rFonts w:ascii="標楷體" w:eastAsia="標楷體" w:hAnsi="標楷體" w:cs="Times New Roman" w:hint="eastAsia"/>
          <w:sz w:val="26"/>
          <w:szCs w:val="26"/>
        </w:rPr>
        <w:t>（一）設置哺集乳室:</w:t>
      </w:r>
    </w:p>
    <w:p w:rsidR="00E23BED" w:rsidRPr="006C0033" w:rsidRDefault="00E23BED" w:rsidP="00E23BED">
      <w:pPr>
        <w:spacing w:line="460" w:lineRule="exact"/>
        <w:ind w:leftChars="200" w:left="1000" w:hangingChars="200" w:hanging="520"/>
        <w:rPr>
          <w:rFonts w:ascii="標楷體" w:eastAsia="標楷體" w:hAnsi="標楷體" w:cs="Times New Roman"/>
          <w:sz w:val="26"/>
          <w:szCs w:val="26"/>
        </w:rPr>
      </w:pPr>
      <w:r>
        <w:rPr>
          <w:rFonts w:ascii="標楷體" w:eastAsia="標楷體" w:hAnsi="標楷體" w:cs="Times New Roman" w:hint="eastAsia"/>
          <w:sz w:val="26"/>
          <w:szCs w:val="26"/>
        </w:rPr>
        <w:t xml:space="preserve">    </w:t>
      </w:r>
      <w:r w:rsidRPr="006C0033">
        <w:rPr>
          <w:rFonts w:ascii="標楷體" w:eastAsia="標楷體" w:hAnsi="標楷體" w:cs="Times New Roman" w:hint="eastAsia"/>
          <w:sz w:val="26"/>
          <w:szCs w:val="26"/>
        </w:rPr>
        <w:t>本校為鼓勵產後教職員工生哺餵母乳，配合行政院衛生福利部母乳哺育政策，及兩性工作平等法之精神於健康中心設置哺集乳室，提供一溫馨明亮的環境，供同仁使用，以培育優質的下一代。</w:t>
      </w:r>
    </w:p>
    <w:p w:rsidR="00E23BED" w:rsidRPr="006C0033" w:rsidRDefault="00E23BED" w:rsidP="00E23BED">
      <w:pPr>
        <w:spacing w:line="460" w:lineRule="exact"/>
        <w:ind w:left="400" w:hanging="200"/>
        <w:rPr>
          <w:rFonts w:ascii="標楷體" w:eastAsia="標楷體" w:hAnsi="標楷體" w:cs="Times New Roman"/>
          <w:sz w:val="26"/>
          <w:szCs w:val="26"/>
        </w:rPr>
      </w:pPr>
      <w:r w:rsidRPr="006C0033">
        <w:rPr>
          <w:rFonts w:ascii="標楷體" w:eastAsia="標楷體" w:hAnsi="標楷體" w:cs="Times New Roman" w:hint="eastAsia"/>
          <w:sz w:val="26"/>
          <w:szCs w:val="26"/>
        </w:rPr>
        <w:t>（二）員工社團</w:t>
      </w:r>
      <w:r>
        <w:rPr>
          <w:rFonts w:ascii="標楷體" w:eastAsia="標楷體" w:hAnsi="標楷體" w:cs="Times New Roman" w:hint="eastAsia"/>
          <w:sz w:val="26"/>
          <w:szCs w:val="26"/>
        </w:rPr>
        <w:t>及文康</w:t>
      </w:r>
      <w:r w:rsidRPr="006C0033">
        <w:rPr>
          <w:rFonts w:ascii="標楷體" w:eastAsia="標楷體" w:hAnsi="標楷體" w:cs="Times New Roman" w:hint="eastAsia"/>
          <w:sz w:val="26"/>
          <w:szCs w:val="26"/>
        </w:rPr>
        <w:t>活動：</w:t>
      </w:r>
    </w:p>
    <w:p w:rsidR="00E23BED" w:rsidRDefault="00E23BED" w:rsidP="00E23BED">
      <w:pPr>
        <w:spacing w:line="460" w:lineRule="exact"/>
        <w:ind w:left="400" w:hanging="200"/>
        <w:rPr>
          <w:rFonts w:ascii="標楷體" w:eastAsia="標楷體" w:hAnsi="標楷體" w:cs="Times New Roman"/>
          <w:sz w:val="26"/>
          <w:szCs w:val="26"/>
        </w:rPr>
      </w:pPr>
      <w:r>
        <w:rPr>
          <w:rFonts w:ascii="標楷體" w:eastAsia="標楷體" w:hAnsi="標楷體" w:cs="Times New Roman" w:hint="eastAsia"/>
          <w:sz w:val="26"/>
          <w:szCs w:val="26"/>
        </w:rPr>
        <w:t xml:space="preserve">      </w:t>
      </w:r>
      <w:r w:rsidRPr="006C0033">
        <w:rPr>
          <w:rFonts w:ascii="標楷體" w:eastAsia="標楷體" w:hAnsi="標楷體" w:cs="Times New Roman" w:hint="eastAsia"/>
          <w:sz w:val="26"/>
          <w:szCs w:val="26"/>
        </w:rPr>
        <w:t>為培養本校教職員工正當休閒活動，維護身心健康，培養團隊精神及鼓舞工</w:t>
      </w:r>
    </w:p>
    <w:p w:rsidR="00E23BED" w:rsidRPr="006C0033" w:rsidRDefault="00E23BED" w:rsidP="00E23BED">
      <w:pPr>
        <w:spacing w:line="460" w:lineRule="exact"/>
        <w:ind w:left="400" w:hanging="200"/>
        <w:rPr>
          <w:rFonts w:ascii="標楷體" w:eastAsia="標楷體" w:hAnsi="標楷體" w:cs="Times New Roman"/>
          <w:sz w:val="26"/>
          <w:szCs w:val="26"/>
        </w:rPr>
      </w:pPr>
      <w:r>
        <w:rPr>
          <w:rFonts w:ascii="標楷體" w:eastAsia="標楷體" w:hAnsi="標楷體" w:cs="Times New Roman" w:hint="eastAsia"/>
          <w:sz w:val="26"/>
          <w:szCs w:val="26"/>
        </w:rPr>
        <w:t xml:space="preserve">      </w:t>
      </w:r>
      <w:r w:rsidRPr="006C0033">
        <w:rPr>
          <w:rFonts w:ascii="標楷體" w:eastAsia="標楷體" w:hAnsi="標楷體" w:cs="Times New Roman" w:hint="eastAsia"/>
          <w:sz w:val="26"/>
          <w:szCs w:val="26"/>
        </w:rPr>
        <w:t>作士氣，鼓勵員工利用公餘時間成立種類多元之社團及參與團活動。</w:t>
      </w:r>
    </w:p>
    <w:p w:rsidR="00E23BED" w:rsidRPr="006C0033" w:rsidRDefault="00E23BED" w:rsidP="00E23BED">
      <w:pPr>
        <w:spacing w:line="460" w:lineRule="exact"/>
        <w:ind w:left="400" w:hanging="200"/>
        <w:rPr>
          <w:rFonts w:ascii="標楷體" w:eastAsia="標楷體" w:hAnsi="標楷體" w:cs="Times New Roman"/>
          <w:sz w:val="26"/>
          <w:szCs w:val="26"/>
        </w:rPr>
      </w:pPr>
      <w:r w:rsidRPr="006C0033">
        <w:rPr>
          <w:rFonts w:ascii="標楷體" w:eastAsia="標楷體" w:hAnsi="標楷體" w:cs="Times New Roman" w:hint="eastAsia"/>
          <w:sz w:val="26"/>
          <w:szCs w:val="26"/>
        </w:rPr>
        <w:t xml:space="preserve"> (六）其他協助：</w:t>
      </w:r>
    </w:p>
    <w:p w:rsidR="00E23BED" w:rsidRPr="006C0033" w:rsidRDefault="00E23BED" w:rsidP="00E23BED">
      <w:pPr>
        <w:spacing w:line="460" w:lineRule="exact"/>
        <w:ind w:left="400" w:hanging="200"/>
        <w:rPr>
          <w:rFonts w:ascii="標楷體" w:eastAsia="標楷體" w:hAnsi="標楷體" w:cs="Times New Roman"/>
          <w:sz w:val="26"/>
          <w:szCs w:val="26"/>
        </w:rPr>
      </w:pPr>
      <w:r w:rsidRPr="006C0033">
        <w:rPr>
          <w:rFonts w:ascii="標楷體" w:eastAsia="標楷體" w:hAnsi="標楷體" w:cs="Times New Roman" w:hint="eastAsia"/>
          <w:sz w:val="26"/>
          <w:szCs w:val="26"/>
        </w:rPr>
        <w:t xml:space="preserve">      由各單位本業務權責規劃辦理其他員工各項協助措施。</w:t>
      </w:r>
    </w:p>
    <w:p w:rsidR="00E23BED" w:rsidRPr="006C0033" w:rsidRDefault="00E23BED" w:rsidP="00E23BED">
      <w:pPr>
        <w:spacing w:beforeLines="50" w:before="180" w:line="460" w:lineRule="exact"/>
        <w:ind w:left="1864" w:hangingChars="717" w:hanging="1864"/>
        <w:rPr>
          <w:rFonts w:ascii="標楷體" w:eastAsia="標楷體" w:hAnsi="標楷體" w:cs="Times New Roman"/>
          <w:sz w:val="26"/>
          <w:szCs w:val="26"/>
        </w:rPr>
      </w:pPr>
      <w:r w:rsidRPr="006C0033">
        <w:rPr>
          <w:rFonts w:ascii="標楷體" w:eastAsia="標楷體" w:hAnsi="標楷體" w:cs="Times New Roman" w:hint="eastAsia"/>
          <w:sz w:val="26"/>
          <w:szCs w:val="26"/>
        </w:rPr>
        <w:t>柒、倫理責任：辦理本方案各項諮商服務時，相關人員應遵守下列倫理規範及保密責任，並應事先明確告知同仁以維其權益。</w:t>
      </w:r>
    </w:p>
    <w:p w:rsidR="00E23BED" w:rsidRPr="006C0033" w:rsidRDefault="00E23BED" w:rsidP="00E23BED">
      <w:pPr>
        <w:spacing w:line="460" w:lineRule="exact"/>
        <w:ind w:leftChars="100" w:left="760" w:hangingChars="200" w:hanging="520"/>
        <w:rPr>
          <w:rFonts w:ascii="標楷體" w:eastAsia="標楷體" w:hAnsi="標楷體" w:cs="Times New Roman"/>
          <w:sz w:val="26"/>
          <w:szCs w:val="26"/>
        </w:rPr>
      </w:pPr>
      <w:r w:rsidRPr="006C0033">
        <w:rPr>
          <w:rFonts w:ascii="標楷體" w:eastAsia="標楷體" w:hAnsi="標楷體" w:cs="Times New Roman" w:hint="eastAsia"/>
          <w:sz w:val="26"/>
          <w:szCs w:val="26"/>
        </w:rPr>
        <w:t>一、同仁求助於本方案之決定應出於個人自由意志。</w:t>
      </w:r>
    </w:p>
    <w:p w:rsidR="00E23BED" w:rsidRPr="006C0033" w:rsidRDefault="00E23BED" w:rsidP="00E23BED">
      <w:pPr>
        <w:spacing w:line="460" w:lineRule="exact"/>
        <w:ind w:leftChars="105" w:left="782" w:hangingChars="204" w:hanging="530"/>
        <w:rPr>
          <w:rFonts w:ascii="標楷體" w:eastAsia="標楷體" w:hAnsi="標楷體" w:cs="Times New Roman"/>
          <w:sz w:val="26"/>
          <w:szCs w:val="26"/>
        </w:rPr>
      </w:pPr>
      <w:r w:rsidRPr="006C0033">
        <w:rPr>
          <w:rFonts w:ascii="標楷體" w:eastAsia="標楷體" w:hAnsi="標楷體" w:cs="Times New Roman" w:hint="eastAsia"/>
          <w:sz w:val="26"/>
          <w:szCs w:val="26"/>
        </w:rPr>
        <w:t>二、同仁不會因接受本方案推介接受治療、諮商或醫療個人的問題而影</w:t>
      </w:r>
      <w:r w:rsidRPr="006C0033">
        <w:rPr>
          <w:rFonts w:ascii="標楷體" w:eastAsia="標楷體" w:hAnsi="標楷體" w:cs="Times New Roman" w:hint="eastAsia"/>
          <w:sz w:val="26"/>
          <w:szCs w:val="26"/>
        </w:rPr>
        <w:lastRenderedPageBreak/>
        <w:t>響其工作、陞遷及考績等相關權益。</w:t>
      </w:r>
    </w:p>
    <w:p w:rsidR="00E23BED" w:rsidRPr="006C0033" w:rsidRDefault="00E23BED" w:rsidP="00E23BED">
      <w:pPr>
        <w:spacing w:line="460" w:lineRule="exact"/>
        <w:ind w:leftChars="105" w:left="782" w:hangingChars="204" w:hanging="530"/>
        <w:rPr>
          <w:rFonts w:ascii="標楷體" w:eastAsia="標楷體" w:hAnsi="標楷體" w:cs="Times New Roman"/>
          <w:sz w:val="26"/>
          <w:szCs w:val="26"/>
        </w:rPr>
      </w:pPr>
      <w:r w:rsidRPr="006C0033">
        <w:rPr>
          <w:rFonts w:ascii="標楷體" w:eastAsia="標楷體" w:hAnsi="標楷體" w:cs="Times New Roman" w:hint="eastAsia"/>
          <w:sz w:val="26"/>
          <w:szCs w:val="26"/>
        </w:rPr>
        <w:t>三、本方案各項服務之所有紀錄，及求助同仁之個人資料均應全程永久保密，非經法律程序或當事人書面授權同意，均不得提供給任何單位或他人。</w:t>
      </w:r>
    </w:p>
    <w:p w:rsidR="00E23BED" w:rsidRPr="006C0033" w:rsidRDefault="00E23BED" w:rsidP="00E23BED">
      <w:pPr>
        <w:tabs>
          <w:tab w:val="left" w:pos="540"/>
        </w:tabs>
        <w:spacing w:beforeLines="50" w:before="180" w:line="460" w:lineRule="exact"/>
        <w:ind w:left="385" w:hangingChars="148" w:hanging="385"/>
        <w:rPr>
          <w:rFonts w:ascii="標楷體" w:eastAsia="標楷體" w:hAnsi="標楷體" w:cs="Times New Roman"/>
          <w:sz w:val="26"/>
          <w:szCs w:val="26"/>
        </w:rPr>
      </w:pPr>
      <w:r w:rsidRPr="006C0033">
        <w:rPr>
          <w:rFonts w:ascii="標楷體" w:eastAsia="標楷體" w:hAnsi="標楷體" w:cs="Times New Roman" w:hint="eastAsia"/>
          <w:sz w:val="26"/>
          <w:szCs w:val="26"/>
        </w:rPr>
        <w:t>捌、經費：辦理本計畫所需之經費於年度內相關經費項下勻支。</w:t>
      </w:r>
    </w:p>
    <w:p w:rsidR="00E23BED" w:rsidRPr="006C0033" w:rsidRDefault="00E23BED" w:rsidP="00E23BED">
      <w:pPr>
        <w:tabs>
          <w:tab w:val="left" w:pos="540"/>
        </w:tabs>
        <w:spacing w:beforeLines="50" w:before="180" w:line="460" w:lineRule="exact"/>
        <w:ind w:left="385" w:hangingChars="148" w:hanging="385"/>
        <w:rPr>
          <w:rFonts w:ascii="標楷體" w:eastAsia="標楷體" w:hAnsi="標楷體" w:cs="Times New Roman"/>
          <w:sz w:val="26"/>
          <w:szCs w:val="26"/>
        </w:rPr>
      </w:pPr>
      <w:r w:rsidRPr="006C0033">
        <w:rPr>
          <w:rFonts w:ascii="標楷體" w:eastAsia="標楷體" w:hAnsi="標楷體" w:cs="Times New Roman" w:hint="eastAsia"/>
          <w:sz w:val="26"/>
          <w:szCs w:val="26"/>
        </w:rPr>
        <w:t>玖、推動本方案業務著有績效者，得酌予獎勵或列入年終考績之參據。</w:t>
      </w:r>
    </w:p>
    <w:p w:rsidR="00E23BED" w:rsidRPr="006C0033" w:rsidRDefault="00E23BED" w:rsidP="00E23BED">
      <w:pPr>
        <w:tabs>
          <w:tab w:val="left" w:pos="540"/>
        </w:tabs>
        <w:spacing w:beforeLines="50" w:before="180" w:line="460" w:lineRule="exact"/>
        <w:ind w:left="385" w:hangingChars="148" w:hanging="385"/>
        <w:rPr>
          <w:rFonts w:ascii="標楷體" w:eastAsia="標楷體" w:hAnsi="標楷體" w:cs="Times New Roman"/>
          <w:sz w:val="26"/>
          <w:szCs w:val="26"/>
        </w:rPr>
      </w:pPr>
      <w:r w:rsidRPr="006C0033">
        <w:rPr>
          <w:rFonts w:ascii="標楷體" w:eastAsia="標楷體" w:hAnsi="標楷體" w:cs="Times New Roman" w:hint="eastAsia"/>
          <w:sz w:val="26"/>
          <w:szCs w:val="26"/>
        </w:rPr>
        <w:t>拾、本計畫陳奉校長核可後實施，並得依實際需要修正之。</w:t>
      </w:r>
    </w:p>
    <w:p w:rsidR="00F10531" w:rsidRPr="00E23BED" w:rsidRDefault="00F10531">
      <w:bookmarkStart w:id="0" w:name="_GoBack"/>
      <w:bookmarkEnd w:id="0"/>
    </w:p>
    <w:sectPr w:rsidR="00F10531" w:rsidRPr="00E23BE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44E19"/>
    <w:multiLevelType w:val="hybridMultilevel"/>
    <w:tmpl w:val="051C4BB6"/>
    <w:lvl w:ilvl="0" w:tplc="6FA4634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D5164DE"/>
    <w:multiLevelType w:val="hybridMultilevel"/>
    <w:tmpl w:val="BCFCAB68"/>
    <w:lvl w:ilvl="0" w:tplc="18027BB2">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ED"/>
    <w:rsid w:val="00E23BED"/>
    <w:rsid w:val="00F105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3BED"/>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3BED"/>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2018-09-18T04:00:00Z</dcterms:created>
  <dcterms:modified xsi:type="dcterms:W3CDTF">2018-09-18T04:07:00Z</dcterms:modified>
</cp:coreProperties>
</file>